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25B" w:rsidRDefault="00EE725B" w:rsidP="00EE725B">
      <w:pPr>
        <w:pBdr>
          <w:bottom w:val="single" w:sz="12" w:space="1"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SHPALLJE PËR NËPUNËS CIVIL,</w:t>
      </w:r>
    </w:p>
    <w:p w:rsidR="00EE725B" w:rsidRDefault="00EE725B" w:rsidP="00EE725B">
      <w:pPr>
        <w:pBdr>
          <w:bottom w:val="single" w:sz="12" w:space="1"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LËVIZJE PARALELE DHE PËR NGRITJEN NË DETYRË</w:t>
      </w:r>
    </w:p>
    <w:p w:rsidR="00EE725B" w:rsidRDefault="00EE725B" w:rsidP="00EE725B">
      <w:pPr>
        <w:spacing w:after="0"/>
        <w:jc w:val="center"/>
        <w:rPr>
          <w:rFonts w:ascii="Times New Roman" w:hAnsi="Times New Roman"/>
          <w:b/>
          <w:sz w:val="28"/>
        </w:rPr>
      </w:pPr>
    </w:p>
    <w:p w:rsidR="00EE725B" w:rsidRPr="00380690" w:rsidRDefault="00EE725B" w:rsidP="00EE725B">
      <w:pPr>
        <w:spacing w:after="0"/>
        <w:jc w:val="center"/>
        <w:rPr>
          <w:rFonts w:ascii="Times New Roman" w:hAnsi="Times New Roman"/>
          <w:szCs w:val="24"/>
        </w:rPr>
      </w:pPr>
      <w:r w:rsidRPr="00380690">
        <w:rPr>
          <w:rFonts w:ascii="Times New Roman" w:hAnsi="Times New Roman"/>
          <w:b/>
          <w:sz w:val="28"/>
        </w:rPr>
        <w:t>Lloji i diplomës “</w:t>
      </w:r>
      <w:r>
        <w:rPr>
          <w:rFonts w:ascii="Times New Roman" w:hAnsi="Times New Roman"/>
          <w:b/>
          <w:sz w:val="28"/>
        </w:rPr>
        <w:t>Shkenca Bujqesore</w:t>
      </w:r>
      <w:r w:rsidRPr="00380690">
        <w:rPr>
          <w:rFonts w:ascii="Times New Roman" w:hAnsi="Times New Roman"/>
          <w:b/>
          <w:sz w:val="28"/>
        </w:rPr>
        <w:t>”</w:t>
      </w:r>
      <w:r>
        <w:rPr>
          <w:rFonts w:ascii="Times New Roman" w:hAnsi="Times New Roman"/>
          <w:b/>
          <w:sz w:val="28"/>
        </w:rPr>
        <w:t>, “Shkenca Mjedisore”</w:t>
      </w:r>
      <w:r w:rsidRPr="00380690">
        <w:rPr>
          <w:rFonts w:ascii="Times New Roman" w:hAnsi="Times New Roman"/>
          <w:b/>
          <w:sz w:val="28"/>
        </w:rPr>
        <w:t xml:space="preserve"> niveli minimal i diplomës “</w:t>
      </w:r>
      <w:r>
        <w:rPr>
          <w:rFonts w:ascii="Times New Roman" w:hAnsi="Times New Roman"/>
          <w:b/>
          <w:sz w:val="28"/>
        </w:rPr>
        <w:t>Master Shkencor</w:t>
      </w:r>
      <w:r w:rsidRPr="00380690">
        <w:rPr>
          <w:rFonts w:ascii="Times New Roman" w:hAnsi="Times New Roman"/>
          <w:b/>
          <w:sz w:val="28"/>
        </w:rPr>
        <w:t>”</w:t>
      </w:r>
    </w:p>
    <w:p w:rsidR="00EE725B" w:rsidRDefault="00EE725B" w:rsidP="00EE725B">
      <w:pPr>
        <w:spacing w:after="0"/>
        <w:jc w:val="center"/>
        <w:rPr>
          <w:rFonts w:ascii="Times New Roman" w:hAnsi="Times New Roman"/>
          <w:color w:val="C00000"/>
          <w:sz w:val="24"/>
          <w:szCs w:val="24"/>
        </w:rPr>
      </w:pPr>
    </w:p>
    <w:p w:rsidR="00EE725B" w:rsidRDefault="00EE725B" w:rsidP="00EE725B">
      <w:pPr>
        <w:jc w:val="both"/>
        <w:rPr>
          <w:rFonts w:ascii="Times New Roman" w:hAnsi="Times New Roman"/>
          <w:sz w:val="24"/>
          <w:szCs w:val="24"/>
          <w:lang w:val="de-DE"/>
        </w:rPr>
      </w:pPr>
    </w:p>
    <w:p w:rsidR="00EE725B" w:rsidRDefault="00EE725B" w:rsidP="00EE725B">
      <w:pPr>
        <w:spacing w:after="240"/>
        <w:jc w:val="both"/>
        <w:rPr>
          <w:rFonts w:ascii="Times New Roman" w:hAnsi="Times New Roman"/>
          <w:sz w:val="24"/>
          <w:szCs w:val="24"/>
          <w:lang w:val="de-DE"/>
        </w:rPr>
      </w:pPr>
      <w:r>
        <w:rPr>
          <w:rFonts w:ascii="Times New Roman" w:hAnsi="Times New Roman"/>
          <w:sz w:val="24"/>
          <w:szCs w:val="24"/>
          <w:lang w:val="de-DE"/>
        </w:rPr>
        <w:t>Në zbatim të nenit 26 të Ligjit Nr. 152/2013, “</w:t>
      </w:r>
      <w:r>
        <w:rPr>
          <w:rFonts w:ascii="Times New Roman" w:hAnsi="Times New Roman"/>
          <w:i/>
          <w:sz w:val="24"/>
          <w:szCs w:val="24"/>
          <w:lang w:val="de-DE"/>
        </w:rPr>
        <w:t>Për nëpunësin civil</w:t>
      </w:r>
      <w:r>
        <w:rPr>
          <w:rFonts w:ascii="Times New Roman" w:hAnsi="Times New Roman"/>
          <w:sz w:val="24"/>
          <w:szCs w:val="24"/>
          <w:lang w:val="de-DE"/>
        </w:rPr>
        <w:t xml:space="preserve">”, i ndryshuar, si dhe të Kreut II dhe III, të Vendimit Nr. 242, datë 18/03/2015, i ndryshuar të Këshillit të Ministrave, </w:t>
      </w:r>
      <w:r>
        <w:rPr>
          <w:rFonts w:ascii="Times New Roman" w:hAnsi="Times New Roman"/>
          <w:sz w:val="24"/>
          <w:szCs w:val="24"/>
        </w:rPr>
        <w:t>Bashkia Kuç</w:t>
      </w:r>
      <w:r w:rsidRPr="001F461B">
        <w:rPr>
          <w:rFonts w:ascii="Times New Roman" w:hAnsi="Times New Roman"/>
          <w:sz w:val="24"/>
          <w:szCs w:val="24"/>
        </w:rPr>
        <w:t>ov</w:t>
      </w:r>
      <w:r>
        <w:rPr>
          <w:rFonts w:ascii="Times New Roman" w:hAnsi="Times New Roman"/>
          <w:sz w:val="24"/>
          <w:szCs w:val="24"/>
        </w:rPr>
        <w:t>ë</w:t>
      </w:r>
      <w:r>
        <w:rPr>
          <w:rFonts w:ascii="Times New Roman" w:hAnsi="Times New Roman"/>
          <w:i/>
          <w:sz w:val="24"/>
          <w:szCs w:val="24"/>
        </w:rPr>
        <w:t xml:space="preserve"> </w:t>
      </w:r>
      <w:r>
        <w:rPr>
          <w:rFonts w:ascii="Times New Roman" w:hAnsi="Times New Roman"/>
          <w:sz w:val="24"/>
          <w:szCs w:val="24"/>
          <w:lang w:val="de-DE"/>
        </w:rPr>
        <w:t>shpall procedurat e lëvizjes paralele dhe të ngritjes në detyrë për pozicionin:</w:t>
      </w:r>
    </w:p>
    <w:p w:rsidR="00EE725B" w:rsidRDefault="00EE725B" w:rsidP="00EE725B">
      <w:pPr>
        <w:pStyle w:val="ListParagraph"/>
        <w:numPr>
          <w:ilvl w:val="0"/>
          <w:numId w:val="3"/>
        </w:numPr>
        <w:spacing w:after="240"/>
        <w:jc w:val="both"/>
        <w:rPr>
          <w:rFonts w:ascii="Times New Roman" w:hAnsi="Times New Roman"/>
          <w:color w:val="000000" w:themeColor="text1"/>
          <w:sz w:val="24"/>
          <w:szCs w:val="24"/>
        </w:rPr>
      </w:pPr>
      <w:r w:rsidRPr="00A370CD">
        <w:rPr>
          <w:rFonts w:ascii="Times New Roman" w:hAnsi="Times New Roman"/>
          <w:color w:val="000000" w:themeColor="text1"/>
          <w:sz w:val="24"/>
          <w:szCs w:val="24"/>
        </w:rPr>
        <w:t>P</w:t>
      </w:r>
      <w:r w:rsidRPr="00A370CD">
        <w:rPr>
          <w:rFonts w:ascii="Times New Roman" w:hAnsi="Times New Roman"/>
          <w:color w:val="000000" w:themeColor="text1"/>
          <w:sz w:val="24"/>
          <w:szCs w:val="24"/>
          <w:lang w:val="de-DE"/>
        </w:rPr>
        <w:t>ë</w:t>
      </w:r>
      <w:r w:rsidRPr="00A370CD">
        <w:rPr>
          <w:rFonts w:ascii="Times New Roman" w:hAnsi="Times New Roman"/>
          <w:color w:val="000000" w:themeColor="text1"/>
          <w:sz w:val="24"/>
          <w:szCs w:val="24"/>
        </w:rPr>
        <w:t>rgjegj</w:t>
      </w:r>
      <w:r w:rsidRPr="00A370CD">
        <w:rPr>
          <w:rFonts w:ascii="Times New Roman" w:hAnsi="Times New Roman"/>
          <w:color w:val="000000" w:themeColor="text1"/>
          <w:sz w:val="24"/>
          <w:szCs w:val="24"/>
          <w:lang w:val="de-DE"/>
        </w:rPr>
        <w:t>ë</w:t>
      </w:r>
      <w:r w:rsidRPr="00A370CD">
        <w:rPr>
          <w:rFonts w:ascii="Times New Roman" w:hAnsi="Times New Roman"/>
          <w:color w:val="000000" w:themeColor="text1"/>
          <w:sz w:val="24"/>
          <w:szCs w:val="24"/>
        </w:rPr>
        <w:t>s i Sektorit t</w:t>
      </w:r>
      <w:r w:rsidRPr="00A370CD">
        <w:rPr>
          <w:rFonts w:ascii="Times New Roman" w:hAnsi="Times New Roman"/>
          <w:color w:val="000000" w:themeColor="text1"/>
          <w:sz w:val="24"/>
          <w:szCs w:val="24"/>
          <w:lang w:val="de-DE"/>
        </w:rPr>
        <w:t xml:space="preserve">ë </w:t>
      </w:r>
      <w:r w:rsidRPr="00A370CD">
        <w:rPr>
          <w:rFonts w:ascii="Times New Roman" w:hAnsi="Times New Roman"/>
          <w:color w:val="000000" w:themeColor="text1"/>
          <w:sz w:val="24"/>
          <w:szCs w:val="24"/>
        </w:rPr>
        <w:t>Mjedisit.</w:t>
      </w:r>
    </w:p>
    <w:p w:rsidR="00EE725B" w:rsidRPr="00A370CD" w:rsidRDefault="00EE725B" w:rsidP="00EE725B">
      <w:pPr>
        <w:pStyle w:val="ListParagraph"/>
        <w:spacing w:after="240"/>
        <w:jc w:val="both"/>
        <w:rPr>
          <w:rFonts w:ascii="Times New Roman" w:hAnsi="Times New Roman"/>
          <w:color w:val="000000" w:themeColor="text1"/>
          <w:sz w:val="24"/>
          <w:szCs w:val="24"/>
        </w:rPr>
      </w:pPr>
    </w:p>
    <w:p w:rsidR="00EE725B" w:rsidRPr="00A370CD" w:rsidRDefault="00EE725B" w:rsidP="00EE725B">
      <w:pPr>
        <w:pStyle w:val="ListParagraph"/>
        <w:numPr>
          <w:ilvl w:val="0"/>
          <w:numId w:val="4"/>
        </w:numPr>
        <w:spacing w:after="240"/>
        <w:jc w:val="both"/>
        <w:rPr>
          <w:rFonts w:ascii="Times New Roman" w:hAnsi="Times New Roman"/>
          <w:color w:val="000000" w:themeColor="text1"/>
          <w:sz w:val="24"/>
          <w:szCs w:val="24"/>
        </w:rPr>
      </w:pPr>
      <w:r w:rsidRPr="00A370CD">
        <w:rPr>
          <w:rFonts w:ascii="Times New Roman" w:hAnsi="Times New Roman"/>
          <w:color w:val="000000" w:themeColor="text1"/>
          <w:sz w:val="24"/>
          <w:szCs w:val="24"/>
        </w:rPr>
        <w:t xml:space="preserve">Kategoria e pagës </w:t>
      </w:r>
      <w:r>
        <w:rPr>
          <w:rFonts w:ascii="Times New Roman" w:hAnsi="Times New Roman"/>
          <w:color w:val="000000" w:themeColor="text1"/>
          <w:sz w:val="24"/>
          <w:szCs w:val="24"/>
        </w:rPr>
        <w:t>III-b</w:t>
      </w:r>
      <w:r w:rsidRPr="00A370CD">
        <w:rPr>
          <w:rFonts w:ascii="Times New Roman" w:hAnsi="Times New Roman"/>
          <w:color w:val="000000" w:themeColor="text1"/>
          <w:sz w:val="24"/>
          <w:szCs w:val="24"/>
        </w:rPr>
        <w:t>.</w:t>
      </w:r>
    </w:p>
    <w:p w:rsidR="00EE725B" w:rsidRDefault="00EE725B" w:rsidP="00EE725B">
      <w:pPr>
        <w:pStyle w:val="ListParagraph"/>
        <w:spacing w:after="240"/>
        <w:ind w:left="357"/>
        <w:jc w:val="center"/>
        <w:rPr>
          <w:rFonts w:ascii="Times New Roman" w:hAnsi="Times New Roman"/>
          <w:b/>
          <w:sz w:val="24"/>
          <w:szCs w:val="24"/>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top w:w="113" w:type="dxa"/>
          <w:left w:w="113" w:type="dxa"/>
          <w:bottom w:w="113" w:type="dxa"/>
          <w:right w:w="113" w:type="dxa"/>
        </w:tblCellMar>
        <w:tblLook w:val="00A0"/>
      </w:tblPr>
      <w:tblGrid>
        <w:gridCol w:w="9855"/>
      </w:tblGrid>
      <w:tr w:rsidR="00EE725B" w:rsidTr="00C61B88">
        <w:tc>
          <w:tcPr>
            <w:tcW w:w="9855" w:type="dxa"/>
            <w:tcBorders>
              <w:top w:val="single" w:sz="4" w:space="0" w:color="FF0000"/>
              <w:left w:val="single" w:sz="4" w:space="0" w:color="FF0000"/>
              <w:bottom w:val="single" w:sz="4" w:space="0" w:color="FF0000"/>
              <w:right w:val="single" w:sz="4" w:space="0" w:color="FF0000"/>
            </w:tcBorders>
            <w:shd w:val="clear" w:color="auto" w:fill="FFFFCC"/>
            <w:hideMark/>
          </w:tcPr>
          <w:p w:rsidR="00EE725B" w:rsidRDefault="00EE725B" w:rsidP="00C61B88">
            <w:pPr>
              <w:spacing w:after="0" w:line="240" w:lineRule="auto"/>
              <w:jc w:val="both"/>
              <w:rPr>
                <w:rFonts w:ascii="Times New Roman" w:hAnsi="Times New Roman"/>
                <w:i/>
                <w:sz w:val="24"/>
                <w:szCs w:val="24"/>
              </w:rPr>
            </w:pPr>
            <w:r>
              <w:rPr>
                <w:rFonts w:ascii="Times New Roman" w:hAnsi="Times New Roman"/>
                <w:i/>
                <w:color w:val="FF0000"/>
                <w:sz w:val="24"/>
                <w:szCs w:val="24"/>
              </w:rPr>
              <w:t>Plotësimi i pozicionit më sipër bëhet nëpërmjet procedurëssë lëvizjes paralele dhe ngritjes në detyrë. Të dyja këto procedura është vendosur të jenë të hapura edhe për kandidatë të tjerë që plotësojnë kushtet dhe kërkesat për vendin e lire (në zbatim të nenit 26/4).</w:t>
            </w:r>
          </w:p>
        </w:tc>
      </w:tr>
    </w:tbl>
    <w:p w:rsidR="00EE725B" w:rsidRDefault="00EE725B" w:rsidP="00EE725B">
      <w:pPr>
        <w:jc w:val="both"/>
        <w:rPr>
          <w:rFonts w:ascii="Times New Roman" w:hAnsi="Times New Roman"/>
          <w:sz w:val="24"/>
          <w:szCs w:val="24"/>
        </w:rPr>
      </w:pPr>
    </w:p>
    <w:p w:rsidR="00EE725B" w:rsidRDefault="00EE725B" w:rsidP="00EE725B">
      <w:pPr>
        <w:jc w:val="center"/>
        <w:rPr>
          <w:rFonts w:ascii="Times New Roman" w:hAnsi="Times New Roman"/>
          <w:b/>
          <w:sz w:val="24"/>
          <w:szCs w:val="24"/>
        </w:rPr>
      </w:pPr>
      <w:r>
        <w:rPr>
          <w:rFonts w:ascii="Times New Roman" w:hAnsi="Times New Roman"/>
          <w:b/>
          <w:sz w:val="24"/>
          <w:szCs w:val="24"/>
        </w:rPr>
        <w:t xml:space="preserve">Për të dy Procedurat (lëvizje paralele dhe ngritje në detyrë) </w:t>
      </w:r>
    </w:p>
    <w:p w:rsidR="00EE725B" w:rsidRDefault="00EE725B" w:rsidP="00EE725B">
      <w:pPr>
        <w:jc w:val="center"/>
        <w:rPr>
          <w:rFonts w:ascii="Times New Roman" w:hAnsi="Times New Roman"/>
          <w:b/>
          <w:sz w:val="24"/>
          <w:szCs w:val="24"/>
        </w:rPr>
      </w:pPr>
      <w:r>
        <w:rPr>
          <w:rFonts w:ascii="Times New Roman" w:hAnsi="Times New Roman"/>
          <w:b/>
          <w:sz w:val="24"/>
          <w:szCs w:val="24"/>
        </w:rPr>
        <w:t>aplikohet në të njëjtën kohë!</w:t>
      </w:r>
    </w:p>
    <w:p w:rsidR="00EE725B" w:rsidRDefault="00EE725B" w:rsidP="00EE725B">
      <w:pPr>
        <w:jc w:val="center"/>
        <w:rPr>
          <w:rFonts w:ascii="Times New Roman" w:hAnsi="Times New Roman"/>
          <w:b/>
          <w:sz w:val="24"/>
          <w:szCs w:val="24"/>
        </w:rPr>
      </w:pPr>
    </w:p>
    <w:p w:rsidR="00EE725B" w:rsidRDefault="00EE725B" w:rsidP="00EE725B">
      <w:pPr>
        <w:jc w:val="center"/>
        <w:rPr>
          <w:rFonts w:ascii="Times New Roman" w:hAnsi="Times New Roman"/>
          <w:b/>
          <w:sz w:val="24"/>
          <w:szCs w:val="24"/>
        </w:rPr>
      </w:pPr>
    </w:p>
    <w:p w:rsidR="00EE725B" w:rsidRDefault="00EE725B" w:rsidP="00EE725B">
      <w:pPr>
        <w:jc w:val="center"/>
        <w:rPr>
          <w:rFonts w:ascii="Times New Roman" w:hAnsi="Times New Roman"/>
          <w:b/>
          <w:sz w:val="24"/>
          <w:szCs w:val="24"/>
        </w:rPr>
      </w:pPr>
    </w:p>
    <w:tbl>
      <w:tblPr>
        <w:tblW w:w="10013" w:type="dxa"/>
        <w:tblCellMar>
          <w:top w:w="113" w:type="dxa"/>
          <w:left w:w="113" w:type="dxa"/>
          <w:bottom w:w="113" w:type="dxa"/>
          <w:right w:w="113" w:type="dxa"/>
        </w:tblCellMar>
        <w:tblLook w:val="00A0"/>
      </w:tblPr>
      <w:tblGrid>
        <w:gridCol w:w="8483"/>
        <w:gridCol w:w="1530"/>
      </w:tblGrid>
      <w:tr w:rsidR="00EE725B" w:rsidTr="00C61B88">
        <w:tc>
          <w:tcPr>
            <w:tcW w:w="8483" w:type="dxa"/>
            <w:tcBorders>
              <w:top w:val="single" w:sz="8" w:space="0" w:color="auto"/>
              <w:left w:val="single" w:sz="8" w:space="0" w:color="auto"/>
              <w:bottom w:val="single" w:sz="18" w:space="0" w:color="auto"/>
              <w:right w:val="nil"/>
            </w:tcBorders>
            <w:shd w:val="clear" w:color="auto" w:fill="FFFFFF"/>
          </w:tcPr>
          <w:p w:rsidR="00EE725B" w:rsidRDefault="00EE725B" w:rsidP="00C61B88">
            <w:pPr>
              <w:rPr>
                <w:rFonts w:ascii="Times New Roman" w:hAnsi="Times New Roman"/>
                <w:b/>
                <w:sz w:val="24"/>
                <w:szCs w:val="24"/>
              </w:rPr>
            </w:pPr>
            <w:r w:rsidRPr="000F251F">
              <w:rPr>
                <w:rFonts w:ascii="Times New Roman" w:hAnsi="Times New Roman"/>
                <w:b/>
                <w:sz w:val="24"/>
                <w:szCs w:val="24"/>
              </w:rPr>
              <w:t>Afati për dorëzimin e Dokumenteve për Lëvizjen Paralele</w:t>
            </w:r>
            <w:r>
              <w:rPr>
                <w:rFonts w:ascii="Times New Roman" w:hAnsi="Times New Roman"/>
                <w:b/>
                <w:sz w:val="24"/>
                <w:szCs w:val="24"/>
              </w:rPr>
              <w:t xml:space="preserve">   </w:t>
            </w:r>
            <w:r w:rsidRPr="000F251F">
              <w:rPr>
                <w:rFonts w:ascii="Times New Roman" w:hAnsi="Times New Roman"/>
                <w:b/>
                <w:sz w:val="24"/>
                <w:szCs w:val="24"/>
              </w:rPr>
              <w:t>:</w:t>
            </w:r>
            <w:r>
              <w:rPr>
                <w:rFonts w:ascii="Times New Roman" w:hAnsi="Times New Roman"/>
                <w:b/>
                <w:sz w:val="24"/>
                <w:szCs w:val="24"/>
              </w:rPr>
              <w:t xml:space="preserve"> </w:t>
            </w:r>
            <w:r>
              <w:rPr>
                <w:rFonts w:ascii="Times New Roman" w:hAnsi="Times New Roman"/>
                <w:b/>
                <w:color w:val="FF0000"/>
                <w:sz w:val="24"/>
                <w:szCs w:val="24"/>
              </w:rPr>
              <w:t>09.03</w:t>
            </w:r>
            <w:r w:rsidRPr="000F251F">
              <w:rPr>
                <w:rFonts w:ascii="Times New Roman" w:hAnsi="Times New Roman"/>
                <w:b/>
                <w:color w:val="FF0000"/>
                <w:sz w:val="24"/>
                <w:szCs w:val="24"/>
              </w:rPr>
              <w:t>.2023</w:t>
            </w:r>
          </w:p>
          <w:p w:rsidR="00EE725B" w:rsidRPr="00A370CD" w:rsidRDefault="00EE725B" w:rsidP="00C61B88">
            <w:pPr>
              <w:rPr>
                <w:rFonts w:ascii="Times New Roman" w:hAnsi="Times New Roman"/>
                <w:sz w:val="24"/>
                <w:szCs w:val="24"/>
              </w:rPr>
            </w:pPr>
            <w:r>
              <w:rPr>
                <w:rFonts w:ascii="Times New Roman" w:hAnsi="Times New Roman"/>
                <w:b/>
                <w:sz w:val="24"/>
                <w:szCs w:val="24"/>
              </w:rPr>
              <w:t>Afati p</w:t>
            </w:r>
            <w:r w:rsidRPr="00766177">
              <w:rPr>
                <w:rFonts w:ascii="Times New Roman" w:hAnsi="Times New Roman"/>
                <w:b/>
                <w:sz w:val="24"/>
                <w:szCs w:val="24"/>
              </w:rPr>
              <w:t>ë</w:t>
            </w:r>
            <w:r>
              <w:rPr>
                <w:rFonts w:ascii="Times New Roman" w:hAnsi="Times New Roman"/>
                <w:b/>
                <w:sz w:val="24"/>
                <w:szCs w:val="24"/>
              </w:rPr>
              <w:t>r dor</w:t>
            </w:r>
            <w:r w:rsidRPr="00766177">
              <w:rPr>
                <w:rFonts w:ascii="Times New Roman" w:hAnsi="Times New Roman"/>
                <w:b/>
                <w:sz w:val="24"/>
                <w:szCs w:val="24"/>
              </w:rPr>
              <w:t>ë</w:t>
            </w:r>
            <w:r>
              <w:rPr>
                <w:rFonts w:ascii="Times New Roman" w:hAnsi="Times New Roman"/>
                <w:b/>
                <w:sz w:val="24"/>
                <w:szCs w:val="24"/>
              </w:rPr>
              <w:t>zimin e Dokumenteve p</w:t>
            </w:r>
            <w:r w:rsidRPr="00766177">
              <w:rPr>
                <w:rFonts w:ascii="Times New Roman" w:hAnsi="Times New Roman"/>
                <w:b/>
                <w:sz w:val="24"/>
                <w:szCs w:val="24"/>
              </w:rPr>
              <w:t>ë</w:t>
            </w:r>
            <w:r>
              <w:rPr>
                <w:rFonts w:ascii="Times New Roman" w:hAnsi="Times New Roman"/>
                <w:b/>
                <w:sz w:val="24"/>
                <w:szCs w:val="24"/>
              </w:rPr>
              <w:t xml:space="preserve">r Ngritjen në detyrë : </w:t>
            </w:r>
            <w:r>
              <w:rPr>
                <w:rFonts w:ascii="Times New Roman" w:hAnsi="Times New Roman"/>
                <w:b/>
                <w:color w:val="FF0000"/>
                <w:sz w:val="24"/>
                <w:szCs w:val="24"/>
              </w:rPr>
              <w:t>15.03</w:t>
            </w:r>
            <w:r w:rsidRPr="000139AA">
              <w:rPr>
                <w:rFonts w:ascii="Times New Roman" w:hAnsi="Times New Roman"/>
                <w:b/>
                <w:color w:val="FF0000"/>
                <w:sz w:val="24"/>
                <w:szCs w:val="24"/>
              </w:rPr>
              <w:t>.202</w:t>
            </w:r>
            <w:r>
              <w:rPr>
                <w:rFonts w:ascii="Times New Roman" w:hAnsi="Times New Roman"/>
                <w:b/>
                <w:color w:val="FF0000"/>
                <w:sz w:val="24"/>
                <w:szCs w:val="24"/>
              </w:rPr>
              <w:t>3</w:t>
            </w:r>
          </w:p>
        </w:tc>
        <w:tc>
          <w:tcPr>
            <w:tcW w:w="1530" w:type="dxa"/>
            <w:tcBorders>
              <w:top w:val="single" w:sz="8" w:space="0" w:color="auto"/>
              <w:left w:val="nil"/>
              <w:bottom w:val="single" w:sz="18" w:space="0" w:color="auto"/>
              <w:right w:val="single" w:sz="8" w:space="0" w:color="auto"/>
            </w:tcBorders>
            <w:shd w:val="clear" w:color="auto" w:fill="FFFFFF"/>
            <w:hideMark/>
          </w:tcPr>
          <w:p w:rsidR="00EE725B" w:rsidRDefault="00EE725B" w:rsidP="00C61B88">
            <w:pPr>
              <w:ind w:left="427"/>
            </w:pPr>
          </w:p>
        </w:tc>
      </w:tr>
    </w:tbl>
    <w:p w:rsidR="00EE725B" w:rsidRDefault="00EE725B" w:rsidP="00EE725B">
      <w:pPr>
        <w:jc w:val="both"/>
        <w:rPr>
          <w:rFonts w:ascii="Times New Roman" w:hAnsi="Times New Roman"/>
          <w:b/>
          <w:sz w:val="24"/>
          <w:szCs w:val="24"/>
        </w:rPr>
      </w:pPr>
    </w:p>
    <w:p w:rsidR="00EE725B" w:rsidRDefault="00EE725B" w:rsidP="00EE725B">
      <w:pPr>
        <w:rPr>
          <w:rFonts w:ascii="Times New Roman" w:hAnsi="Times New Roman"/>
          <w:b/>
          <w:color w:val="C00000"/>
          <w:sz w:val="24"/>
          <w:szCs w:val="24"/>
        </w:rPr>
      </w:pPr>
      <w:r>
        <w:rPr>
          <w:rFonts w:ascii="Times New Roman" w:hAnsi="Times New Roman"/>
          <w:b/>
          <w:color w:val="C00000"/>
          <w:sz w:val="24"/>
          <w:szCs w:val="24"/>
        </w:rPr>
        <w:br w:type="page"/>
      </w:r>
    </w:p>
    <w:tbl>
      <w:tblPr>
        <w:tblW w:w="0" w:type="auto"/>
        <w:tblCellMar>
          <w:top w:w="113" w:type="dxa"/>
          <w:bottom w:w="113" w:type="dxa"/>
        </w:tblCellMar>
        <w:tblLook w:val="00A0"/>
      </w:tblPr>
      <w:tblGrid>
        <w:gridCol w:w="9855"/>
      </w:tblGrid>
      <w:tr w:rsidR="00EE725B" w:rsidTr="00C61B88">
        <w:trPr>
          <w:trHeight w:val="517"/>
        </w:trPr>
        <w:tc>
          <w:tcPr>
            <w:tcW w:w="9855" w:type="dxa"/>
            <w:shd w:val="clear" w:color="auto" w:fill="C00000"/>
            <w:hideMark/>
          </w:tcPr>
          <w:p w:rsidR="00EE725B" w:rsidRDefault="00EE725B" w:rsidP="00C61B88">
            <w:pPr>
              <w:spacing w:after="0" w:line="240" w:lineRule="auto"/>
              <w:rPr>
                <w:rFonts w:ascii="Times New Roman" w:hAnsi="Times New Roman"/>
                <w:b/>
                <w:color w:val="FFFF00"/>
                <w:sz w:val="24"/>
                <w:szCs w:val="24"/>
              </w:rPr>
            </w:pPr>
            <w:r>
              <w:rPr>
                <w:rFonts w:ascii="Times New Roman" w:hAnsi="Times New Roman"/>
                <w:b/>
                <w:color w:val="FFFF00"/>
                <w:sz w:val="24"/>
                <w:szCs w:val="24"/>
              </w:rPr>
              <w:lastRenderedPageBreak/>
              <w:t>Përshkrimi përgjithësues i punës për pozicionin si më sipër është:</w:t>
            </w:r>
          </w:p>
        </w:tc>
      </w:tr>
      <w:tr w:rsidR="00EE725B" w:rsidTr="00C61B88">
        <w:tc>
          <w:tcPr>
            <w:tcW w:w="9855" w:type="dxa"/>
          </w:tcPr>
          <w:p w:rsidR="00EE725B" w:rsidRDefault="00EE725B" w:rsidP="00C61B88">
            <w:pPr>
              <w:tabs>
                <w:tab w:val="left" w:pos="0"/>
              </w:tabs>
              <w:spacing w:after="0" w:line="240" w:lineRule="auto"/>
              <w:ind w:left="-90"/>
              <w:jc w:val="both"/>
              <w:rPr>
                <w:rFonts w:ascii="Times New Roman" w:hAnsi="Times New Roman"/>
                <w:sz w:val="24"/>
                <w:szCs w:val="24"/>
              </w:rPr>
            </w:pPr>
          </w:p>
          <w:p w:rsidR="00EE725B" w:rsidRDefault="00EE725B" w:rsidP="00C61B88">
            <w:pPr>
              <w:tabs>
                <w:tab w:val="left" w:pos="0"/>
              </w:tabs>
              <w:spacing w:after="0" w:line="240" w:lineRule="auto"/>
              <w:ind w:left="-90"/>
              <w:jc w:val="both"/>
              <w:rPr>
                <w:rFonts w:ascii="Times New Roman" w:hAnsi="Times New Roman"/>
                <w:sz w:val="24"/>
                <w:szCs w:val="24"/>
              </w:rPr>
            </w:pPr>
          </w:p>
          <w:p w:rsidR="00EE725B" w:rsidRPr="002C7EF4" w:rsidRDefault="00EE725B" w:rsidP="00EE725B">
            <w:pPr>
              <w:numPr>
                <w:ilvl w:val="0"/>
                <w:numId w:val="14"/>
              </w:numPr>
              <w:spacing w:after="0"/>
              <w:jc w:val="both"/>
              <w:rPr>
                <w:rFonts w:ascii="Times New Roman" w:hAnsi="Times New Roman"/>
                <w:sz w:val="24"/>
                <w:szCs w:val="24"/>
              </w:rPr>
            </w:pPr>
            <w:r w:rsidRPr="002C7EF4">
              <w:rPr>
                <w:rFonts w:ascii="Times New Roman" w:hAnsi="Times New Roman"/>
                <w:sz w:val="24"/>
                <w:szCs w:val="24"/>
              </w:rPr>
              <w:t>Te  realizoj  zbatimin  e  ligjeve  per  mbrojtjen  e  mjedisit.</w:t>
            </w:r>
          </w:p>
          <w:p w:rsidR="00EE725B" w:rsidRPr="002C7EF4" w:rsidRDefault="00EE725B" w:rsidP="00EE725B">
            <w:pPr>
              <w:numPr>
                <w:ilvl w:val="0"/>
                <w:numId w:val="14"/>
              </w:numPr>
              <w:spacing w:after="0"/>
              <w:jc w:val="both"/>
              <w:rPr>
                <w:rFonts w:ascii="Times New Roman" w:hAnsi="Times New Roman"/>
                <w:sz w:val="24"/>
                <w:szCs w:val="24"/>
              </w:rPr>
            </w:pPr>
            <w:r w:rsidRPr="002C7EF4">
              <w:rPr>
                <w:rFonts w:ascii="Times New Roman" w:hAnsi="Times New Roman"/>
                <w:sz w:val="24"/>
                <w:szCs w:val="24"/>
              </w:rPr>
              <w:t>Siguron kontrollin lokal te mbrojtjes se mjedisit sipas legjislacionit ne fuqi</w:t>
            </w:r>
          </w:p>
          <w:p w:rsidR="00EE725B" w:rsidRPr="002C7EF4" w:rsidRDefault="00EE725B" w:rsidP="00EE725B">
            <w:pPr>
              <w:numPr>
                <w:ilvl w:val="0"/>
                <w:numId w:val="14"/>
              </w:numPr>
              <w:spacing w:after="0"/>
              <w:jc w:val="both"/>
              <w:rPr>
                <w:rFonts w:ascii="Times New Roman" w:hAnsi="Times New Roman"/>
                <w:sz w:val="24"/>
                <w:szCs w:val="24"/>
              </w:rPr>
            </w:pPr>
            <w:r w:rsidRPr="002C7EF4">
              <w:rPr>
                <w:rFonts w:ascii="Times New Roman" w:hAnsi="Times New Roman"/>
                <w:sz w:val="24"/>
                <w:szCs w:val="24"/>
              </w:rPr>
              <w:t>Kryen kontrolle për hetimin e zonave te ndotura ose potencialisht te ndotura.</w:t>
            </w:r>
          </w:p>
          <w:p w:rsidR="00EE725B" w:rsidRPr="002C7EF4" w:rsidRDefault="00EE725B" w:rsidP="00EE725B">
            <w:pPr>
              <w:numPr>
                <w:ilvl w:val="0"/>
                <w:numId w:val="14"/>
              </w:numPr>
              <w:spacing w:after="0"/>
              <w:jc w:val="both"/>
              <w:rPr>
                <w:rFonts w:ascii="Times New Roman" w:hAnsi="Times New Roman"/>
                <w:sz w:val="24"/>
                <w:szCs w:val="24"/>
              </w:rPr>
            </w:pPr>
            <w:r w:rsidRPr="002C7EF4">
              <w:rPr>
                <w:rFonts w:ascii="Times New Roman" w:hAnsi="Times New Roman"/>
                <w:sz w:val="24"/>
                <w:szCs w:val="24"/>
              </w:rPr>
              <w:t>Per te zgjidhur ndikimet negative ne mjedis dhe problemet e shumta me komunitetin ,bashkerendon punen dhe kerkon nderhyrjen e policis bashkiake bazuar ne ligjin nr.139 dt.17.12.2015 “Per vetqeverisjen vendore” .</w:t>
            </w:r>
          </w:p>
          <w:p w:rsidR="00EE725B" w:rsidRPr="002C7EF4" w:rsidRDefault="00EE725B" w:rsidP="00EE725B">
            <w:pPr>
              <w:numPr>
                <w:ilvl w:val="0"/>
                <w:numId w:val="14"/>
              </w:numPr>
              <w:spacing w:after="0"/>
              <w:jc w:val="both"/>
              <w:rPr>
                <w:rFonts w:ascii="Times New Roman" w:hAnsi="Times New Roman"/>
                <w:sz w:val="24"/>
                <w:szCs w:val="24"/>
              </w:rPr>
            </w:pPr>
            <w:r w:rsidRPr="002C7EF4">
              <w:rPr>
                <w:rFonts w:ascii="Times New Roman" w:hAnsi="Times New Roman"/>
                <w:sz w:val="24"/>
                <w:szCs w:val="24"/>
              </w:rPr>
              <w:t>Zbaton planet dhe projektet e zhvillimit, është përgjegjës kryesor për identifikimin dhe menaxhimin e problemeve mjedisore dhe ujore brenda territorit te bashkisë.</w:t>
            </w:r>
          </w:p>
          <w:p w:rsidR="00EE725B" w:rsidRPr="002C7EF4" w:rsidRDefault="00EE725B" w:rsidP="00EE725B">
            <w:pPr>
              <w:numPr>
                <w:ilvl w:val="0"/>
                <w:numId w:val="14"/>
              </w:numPr>
              <w:spacing w:after="0"/>
              <w:jc w:val="both"/>
              <w:rPr>
                <w:rFonts w:ascii="Times New Roman" w:hAnsi="Times New Roman"/>
                <w:sz w:val="24"/>
                <w:szCs w:val="24"/>
              </w:rPr>
            </w:pPr>
            <w:r w:rsidRPr="002C7EF4">
              <w:rPr>
                <w:rFonts w:ascii="Times New Roman" w:hAnsi="Times New Roman"/>
                <w:sz w:val="24"/>
                <w:szCs w:val="24"/>
              </w:rPr>
              <w:t>Zbaton me përpikmëri dhe në nivel të lartë profesional të gjitha detyrat e ngarkuara nga eprorët e tij ne lidhje me fushën e Mjedisit.</w:t>
            </w:r>
          </w:p>
          <w:p w:rsidR="00EE725B" w:rsidRPr="002C7EF4" w:rsidRDefault="00EE725B" w:rsidP="00EE725B">
            <w:pPr>
              <w:numPr>
                <w:ilvl w:val="0"/>
                <w:numId w:val="14"/>
              </w:numPr>
              <w:spacing w:after="0"/>
              <w:jc w:val="both"/>
              <w:rPr>
                <w:rFonts w:ascii="Times New Roman" w:hAnsi="Times New Roman"/>
                <w:sz w:val="24"/>
                <w:szCs w:val="24"/>
              </w:rPr>
            </w:pPr>
            <w:r w:rsidRPr="002C7EF4">
              <w:rPr>
                <w:rFonts w:ascii="Times New Roman" w:hAnsi="Times New Roman"/>
                <w:sz w:val="24"/>
                <w:szCs w:val="24"/>
              </w:rPr>
              <w:t>Sipas njesise teritoriale qe ka nen juridiksion ,ushtron kontroll per gjendjen e perbersve te veçante te mjedisit.</w:t>
            </w:r>
          </w:p>
          <w:p w:rsidR="00EE725B" w:rsidRPr="002C7EF4" w:rsidRDefault="00EE725B" w:rsidP="00EE725B">
            <w:pPr>
              <w:numPr>
                <w:ilvl w:val="0"/>
                <w:numId w:val="14"/>
              </w:numPr>
              <w:spacing w:after="0"/>
              <w:jc w:val="both"/>
              <w:rPr>
                <w:rFonts w:ascii="Times New Roman" w:hAnsi="Times New Roman"/>
                <w:sz w:val="24"/>
                <w:szCs w:val="24"/>
              </w:rPr>
            </w:pPr>
            <w:r w:rsidRPr="002C7EF4">
              <w:rPr>
                <w:rFonts w:ascii="Times New Roman" w:hAnsi="Times New Roman"/>
                <w:sz w:val="24"/>
                <w:szCs w:val="24"/>
              </w:rPr>
              <w:t>Evidenton probleme që dalin nga veprimtaria e përditshme si dhe shqetësimet e ndryshme që ngrihen nga qytetarët, përcakton zgjidhjet e mundshme brenda kuadrit ligjor në fuqi dhe i propozon drejtorit rrugëzgjidhjet përkatëse..</w:t>
            </w:r>
          </w:p>
          <w:p w:rsidR="00EE725B" w:rsidRPr="002C7EF4" w:rsidRDefault="00EE725B" w:rsidP="00EE725B">
            <w:pPr>
              <w:numPr>
                <w:ilvl w:val="0"/>
                <w:numId w:val="14"/>
              </w:numPr>
              <w:spacing w:after="0"/>
              <w:jc w:val="both"/>
              <w:rPr>
                <w:rFonts w:ascii="Times New Roman" w:hAnsi="Times New Roman"/>
                <w:sz w:val="24"/>
                <w:szCs w:val="24"/>
              </w:rPr>
            </w:pPr>
            <w:r w:rsidRPr="002C7EF4">
              <w:rPr>
                <w:rFonts w:ascii="Times New Roman" w:hAnsi="Times New Roman"/>
                <w:sz w:val="24"/>
                <w:szCs w:val="24"/>
              </w:rPr>
              <w:t>Zbaton nismat mjedisore</w:t>
            </w:r>
          </w:p>
          <w:p w:rsidR="00EE725B" w:rsidRPr="002C7EF4" w:rsidRDefault="00EE725B" w:rsidP="00EE725B">
            <w:pPr>
              <w:numPr>
                <w:ilvl w:val="0"/>
                <w:numId w:val="14"/>
              </w:numPr>
              <w:spacing w:after="0"/>
              <w:jc w:val="both"/>
              <w:rPr>
                <w:rFonts w:ascii="Times New Roman" w:hAnsi="Times New Roman"/>
                <w:sz w:val="24"/>
                <w:szCs w:val="24"/>
              </w:rPr>
            </w:pPr>
            <w:r w:rsidRPr="002C7EF4">
              <w:rPr>
                <w:rFonts w:ascii="Times New Roman" w:hAnsi="Times New Roman"/>
                <w:sz w:val="24"/>
                <w:szCs w:val="24"/>
              </w:rPr>
              <w:t>Si pjese e rendesishme e rrjetit institucional mjedisor ushtron kontroll ndaj veprimtarive te zoteruesve te mbetjeve urbane ne zbatimin e rregullave dhe te kerkesave per krijimin , grumbullimin ,ruajtjen,transportimin ,perpunimin dhe asgjesimin e mbetjeve urbane,te mbetjeve te ndertimit dhe te mbetjeve te vellimshme.</w:t>
            </w:r>
          </w:p>
          <w:p w:rsidR="00EE725B" w:rsidRPr="002C7EF4" w:rsidRDefault="00EE725B" w:rsidP="00EE725B">
            <w:pPr>
              <w:numPr>
                <w:ilvl w:val="0"/>
                <w:numId w:val="14"/>
              </w:numPr>
              <w:spacing w:after="0"/>
              <w:jc w:val="both"/>
              <w:rPr>
                <w:rFonts w:ascii="Times New Roman" w:hAnsi="Times New Roman"/>
                <w:sz w:val="24"/>
                <w:szCs w:val="24"/>
              </w:rPr>
            </w:pPr>
            <w:r w:rsidRPr="002C7EF4">
              <w:rPr>
                <w:rFonts w:ascii="Times New Roman" w:hAnsi="Times New Roman"/>
                <w:sz w:val="24"/>
                <w:szCs w:val="24"/>
              </w:rPr>
              <w:t xml:space="preserve"> Merr pjese ne monitorimin e treguesve mjedisore sipas ligjit 162 dt.04.12.2014,”Per mbrojtjen e cilesise se ajrit te mjedisit”</w:t>
            </w:r>
          </w:p>
          <w:p w:rsidR="00EE725B" w:rsidRPr="002C7EF4" w:rsidRDefault="00EE725B" w:rsidP="00EE725B">
            <w:pPr>
              <w:numPr>
                <w:ilvl w:val="0"/>
                <w:numId w:val="14"/>
              </w:numPr>
              <w:spacing w:after="0"/>
              <w:jc w:val="both"/>
              <w:rPr>
                <w:rFonts w:ascii="Times New Roman" w:hAnsi="Times New Roman"/>
                <w:sz w:val="24"/>
                <w:szCs w:val="24"/>
              </w:rPr>
            </w:pPr>
            <w:r w:rsidRPr="002C7EF4">
              <w:rPr>
                <w:rFonts w:ascii="Times New Roman" w:hAnsi="Times New Roman"/>
                <w:sz w:val="24"/>
                <w:szCs w:val="24"/>
              </w:rPr>
              <w:t xml:space="preserve"> Mbane te dhenat statistikore per:</w:t>
            </w:r>
          </w:p>
          <w:p w:rsidR="00EE725B" w:rsidRPr="002C7EF4" w:rsidRDefault="00EE725B" w:rsidP="00C61B88">
            <w:pPr>
              <w:ind w:left="810"/>
              <w:jc w:val="both"/>
              <w:rPr>
                <w:rFonts w:ascii="Times New Roman" w:hAnsi="Times New Roman"/>
                <w:sz w:val="24"/>
                <w:szCs w:val="24"/>
              </w:rPr>
            </w:pPr>
            <w:r w:rsidRPr="002C7EF4">
              <w:rPr>
                <w:rFonts w:ascii="Times New Roman" w:hAnsi="Times New Roman"/>
                <w:sz w:val="24"/>
                <w:szCs w:val="24"/>
              </w:rPr>
              <w:t>-Per hedhurinat e ngurta urbane</w:t>
            </w:r>
          </w:p>
          <w:p w:rsidR="00EE725B" w:rsidRPr="002C7EF4" w:rsidRDefault="00EE725B" w:rsidP="00C61B88">
            <w:pPr>
              <w:ind w:left="810"/>
              <w:jc w:val="both"/>
              <w:rPr>
                <w:rFonts w:ascii="Times New Roman" w:hAnsi="Times New Roman"/>
                <w:sz w:val="24"/>
                <w:szCs w:val="24"/>
              </w:rPr>
            </w:pPr>
            <w:r w:rsidRPr="002C7EF4">
              <w:rPr>
                <w:rFonts w:ascii="Times New Roman" w:hAnsi="Times New Roman"/>
                <w:sz w:val="24"/>
                <w:szCs w:val="24"/>
              </w:rPr>
              <w:t>-sasite vjetore te prodhimit</w:t>
            </w:r>
          </w:p>
          <w:p w:rsidR="00EE725B" w:rsidRPr="002C7EF4" w:rsidRDefault="00EE725B" w:rsidP="00C61B88">
            <w:pPr>
              <w:ind w:left="810"/>
              <w:jc w:val="both"/>
              <w:rPr>
                <w:rFonts w:ascii="Times New Roman" w:hAnsi="Times New Roman"/>
                <w:sz w:val="24"/>
                <w:szCs w:val="24"/>
              </w:rPr>
            </w:pPr>
            <w:r w:rsidRPr="002C7EF4">
              <w:rPr>
                <w:rFonts w:ascii="Times New Roman" w:hAnsi="Times New Roman"/>
                <w:sz w:val="24"/>
                <w:szCs w:val="24"/>
              </w:rPr>
              <w:t>-shperndarjen e mbetjeve sipas teritorit</w:t>
            </w:r>
          </w:p>
          <w:p w:rsidR="00EE725B" w:rsidRPr="002C7EF4" w:rsidRDefault="00EE725B" w:rsidP="00C61B88">
            <w:pPr>
              <w:ind w:left="630"/>
              <w:jc w:val="both"/>
              <w:rPr>
                <w:rFonts w:ascii="Times New Roman" w:hAnsi="Times New Roman"/>
                <w:sz w:val="24"/>
                <w:szCs w:val="24"/>
              </w:rPr>
            </w:pPr>
            <w:r w:rsidRPr="002C7EF4">
              <w:rPr>
                <w:rFonts w:ascii="Times New Roman" w:hAnsi="Times New Roman"/>
                <w:sz w:val="24"/>
                <w:szCs w:val="24"/>
              </w:rPr>
              <w:t xml:space="preserve">  -  Per shkarkime te lengeta urbane </w:t>
            </w:r>
          </w:p>
          <w:p w:rsidR="00EE725B" w:rsidRPr="002C7EF4" w:rsidRDefault="00EE725B" w:rsidP="00C61B88">
            <w:pPr>
              <w:ind w:left="630"/>
              <w:jc w:val="both"/>
              <w:rPr>
                <w:rFonts w:ascii="Times New Roman" w:hAnsi="Times New Roman"/>
                <w:sz w:val="24"/>
                <w:szCs w:val="24"/>
              </w:rPr>
            </w:pPr>
            <w:r w:rsidRPr="002C7EF4">
              <w:rPr>
                <w:rFonts w:ascii="Times New Roman" w:hAnsi="Times New Roman"/>
                <w:sz w:val="24"/>
                <w:szCs w:val="24"/>
              </w:rPr>
              <w:t xml:space="preserve">    - Mbetjet spitalore</w:t>
            </w:r>
          </w:p>
          <w:p w:rsidR="00EE725B" w:rsidRPr="002C7EF4" w:rsidRDefault="00EE725B" w:rsidP="00C61B88">
            <w:pPr>
              <w:ind w:left="630"/>
              <w:jc w:val="both"/>
              <w:rPr>
                <w:rFonts w:ascii="Times New Roman" w:hAnsi="Times New Roman"/>
                <w:sz w:val="24"/>
                <w:szCs w:val="24"/>
              </w:rPr>
            </w:pPr>
            <w:r w:rsidRPr="002C7EF4">
              <w:rPr>
                <w:rFonts w:ascii="Times New Roman" w:hAnsi="Times New Roman"/>
                <w:sz w:val="24"/>
                <w:szCs w:val="24"/>
              </w:rPr>
              <w:t xml:space="preserve">-sasia vjetore e shkaktuar dhe shperndarje sipas njesive teritoriale </w:t>
            </w:r>
          </w:p>
          <w:p w:rsidR="00EE725B" w:rsidRPr="002C7EF4" w:rsidRDefault="00EE725B" w:rsidP="00C61B88">
            <w:pPr>
              <w:ind w:left="630"/>
              <w:jc w:val="both"/>
              <w:rPr>
                <w:rFonts w:ascii="Times New Roman" w:hAnsi="Times New Roman"/>
                <w:sz w:val="24"/>
                <w:szCs w:val="24"/>
              </w:rPr>
            </w:pPr>
            <w:r w:rsidRPr="002C7EF4">
              <w:rPr>
                <w:rFonts w:ascii="Times New Roman" w:hAnsi="Times New Roman"/>
                <w:sz w:val="24"/>
                <w:szCs w:val="24"/>
              </w:rPr>
              <w:t xml:space="preserve">-Per shkarkimet e ngurta industriale dhe inerte </w:t>
            </w:r>
          </w:p>
          <w:p w:rsidR="00EE725B" w:rsidRPr="002C7EF4" w:rsidRDefault="00EE725B" w:rsidP="00C61B88">
            <w:pPr>
              <w:ind w:left="630"/>
              <w:jc w:val="both"/>
              <w:rPr>
                <w:rFonts w:ascii="Times New Roman" w:hAnsi="Times New Roman"/>
                <w:sz w:val="24"/>
                <w:szCs w:val="24"/>
              </w:rPr>
            </w:pPr>
            <w:r w:rsidRPr="002C7EF4">
              <w:rPr>
                <w:rFonts w:ascii="Times New Roman" w:hAnsi="Times New Roman"/>
                <w:sz w:val="24"/>
                <w:szCs w:val="24"/>
              </w:rPr>
              <w:t>-vellimi i mbeturinave inerte te sektorit te ndertimit dhe shperndarja e tyre sipas njesive teritoriale .</w:t>
            </w:r>
          </w:p>
          <w:p w:rsidR="00EE725B" w:rsidRPr="002C7EF4" w:rsidRDefault="00EE725B" w:rsidP="00EE725B">
            <w:pPr>
              <w:numPr>
                <w:ilvl w:val="0"/>
                <w:numId w:val="15"/>
              </w:numPr>
              <w:spacing w:after="0"/>
              <w:jc w:val="both"/>
              <w:rPr>
                <w:rFonts w:ascii="Times New Roman" w:hAnsi="Times New Roman"/>
                <w:sz w:val="24"/>
                <w:szCs w:val="24"/>
              </w:rPr>
            </w:pPr>
            <w:r w:rsidRPr="002C7EF4">
              <w:rPr>
                <w:rFonts w:ascii="Times New Roman" w:hAnsi="Times New Roman"/>
                <w:sz w:val="24"/>
                <w:szCs w:val="24"/>
              </w:rPr>
              <w:t xml:space="preserve">Realizon kontrollin paraprak dhe merr ne dorezim dokumentacionin perberes per çdo kerkese </w:t>
            </w:r>
            <w:r w:rsidRPr="002C7EF4">
              <w:rPr>
                <w:rFonts w:ascii="Times New Roman" w:hAnsi="Times New Roman"/>
                <w:sz w:val="24"/>
                <w:szCs w:val="24"/>
              </w:rPr>
              <w:lastRenderedPageBreak/>
              <w:t>qe paraqitet ne protokoll ne adrese te Inspektorit te mjedisit.</w:t>
            </w:r>
          </w:p>
          <w:p w:rsidR="00EE725B" w:rsidRPr="002C7EF4" w:rsidRDefault="00EE725B" w:rsidP="00EE725B">
            <w:pPr>
              <w:numPr>
                <w:ilvl w:val="0"/>
                <w:numId w:val="15"/>
              </w:numPr>
              <w:spacing w:after="0"/>
              <w:jc w:val="both"/>
              <w:rPr>
                <w:rFonts w:ascii="Times New Roman" w:hAnsi="Times New Roman"/>
                <w:sz w:val="24"/>
                <w:szCs w:val="24"/>
              </w:rPr>
            </w:pPr>
            <w:r w:rsidRPr="002C7EF4">
              <w:rPr>
                <w:rFonts w:ascii="Times New Roman" w:hAnsi="Times New Roman"/>
                <w:sz w:val="24"/>
                <w:szCs w:val="24"/>
              </w:rPr>
              <w:t>Raporton periodikisht te eprori direkt per punen e realizuar dhe problemet qe ndeshen .</w:t>
            </w:r>
          </w:p>
          <w:p w:rsidR="00EE725B" w:rsidRPr="002C7EF4" w:rsidRDefault="00EE725B" w:rsidP="00EE725B">
            <w:pPr>
              <w:numPr>
                <w:ilvl w:val="0"/>
                <w:numId w:val="15"/>
              </w:numPr>
              <w:spacing w:after="0"/>
              <w:jc w:val="both"/>
              <w:rPr>
                <w:rFonts w:ascii="Times New Roman" w:hAnsi="Times New Roman"/>
                <w:sz w:val="24"/>
                <w:szCs w:val="24"/>
              </w:rPr>
            </w:pPr>
            <w:r w:rsidRPr="002C7EF4">
              <w:rPr>
                <w:rFonts w:ascii="Times New Roman" w:hAnsi="Times New Roman"/>
                <w:sz w:val="24"/>
                <w:szCs w:val="24"/>
              </w:rPr>
              <w:t>Inspekton dhe  disiplinon  transportin  dhe  ndertimet  ne  mjediset  qytetese ne bashkepunim me Drejtorine e Sherbimeve , Inspektoriatin e Ndertimit dhe Urbanistiken.</w:t>
            </w:r>
          </w:p>
          <w:p w:rsidR="00EE725B" w:rsidRPr="002C7EF4" w:rsidRDefault="00EE725B" w:rsidP="00EE725B">
            <w:pPr>
              <w:numPr>
                <w:ilvl w:val="0"/>
                <w:numId w:val="15"/>
              </w:numPr>
              <w:spacing w:after="0"/>
              <w:jc w:val="both"/>
              <w:rPr>
                <w:rFonts w:ascii="Times New Roman" w:hAnsi="Times New Roman"/>
                <w:sz w:val="24"/>
                <w:szCs w:val="24"/>
              </w:rPr>
            </w:pPr>
            <w:r w:rsidRPr="002C7EF4">
              <w:rPr>
                <w:rFonts w:ascii="Times New Roman" w:hAnsi="Times New Roman"/>
                <w:sz w:val="24"/>
                <w:szCs w:val="24"/>
              </w:rPr>
              <w:t>Merr masa ne bashkepunim me ARM-ne per paisjen e subjekteve private apo shteterore qe ndikojne ne mjedis me leje apo autorizime mjedisore .</w:t>
            </w:r>
          </w:p>
          <w:p w:rsidR="00EE725B" w:rsidRPr="002C7EF4" w:rsidRDefault="00EE725B" w:rsidP="00EE725B">
            <w:pPr>
              <w:numPr>
                <w:ilvl w:val="0"/>
                <w:numId w:val="15"/>
              </w:numPr>
              <w:spacing w:after="0"/>
              <w:jc w:val="both"/>
              <w:rPr>
                <w:rFonts w:ascii="Times New Roman" w:hAnsi="Times New Roman"/>
                <w:sz w:val="24"/>
                <w:szCs w:val="24"/>
              </w:rPr>
            </w:pPr>
            <w:r w:rsidRPr="002C7EF4">
              <w:rPr>
                <w:rFonts w:ascii="Times New Roman" w:hAnsi="Times New Roman"/>
                <w:sz w:val="24"/>
                <w:szCs w:val="24"/>
              </w:rPr>
              <w:t xml:space="preserve">Ne bashkepunim me strukturat perkatese merr masa per monitorimin e cilesise se ajrit urban,ndotjes akustike si dhe cilesise se ujrave urbane . </w:t>
            </w:r>
          </w:p>
          <w:p w:rsidR="00EE725B" w:rsidRDefault="00EE725B" w:rsidP="00C61B88">
            <w:pPr>
              <w:spacing w:after="0" w:line="240" w:lineRule="auto"/>
              <w:jc w:val="both"/>
              <w:rPr>
                <w:rFonts w:ascii="Times New Roman" w:hAnsi="Times New Roman"/>
                <w:sz w:val="24"/>
                <w:szCs w:val="24"/>
              </w:rPr>
            </w:pPr>
          </w:p>
        </w:tc>
      </w:tr>
    </w:tbl>
    <w:p w:rsidR="00EE725B" w:rsidRDefault="00EE725B" w:rsidP="00EE725B">
      <w:pPr>
        <w:jc w:val="both"/>
        <w:rPr>
          <w:rFonts w:ascii="Times New Roman" w:hAnsi="Times New Roman"/>
          <w:b/>
          <w:color w:val="C00000"/>
          <w:sz w:val="24"/>
          <w:szCs w:val="24"/>
        </w:rPr>
      </w:pPr>
    </w:p>
    <w:tbl>
      <w:tblPr>
        <w:tblW w:w="0" w:type="auto"/>
        <w:tblBorders>
          <w:bottom w:val="single" w:sz="18" w:space="0" w:color="C00000"/>
        </w:tblBorders>
        <w:tblCellMar>
          <w:left w:w="170" w:type="dxa"/>
          <w:right w:w="0" w:type="dxa"/>
        </w:tblCellMar>
        <w:tblLook w:val="00A0"/>
      </w:tblPr>
      <w:tblGrid>
        <w:gridCol w:w="814"/>
        <w:gridCol w:w="8995"/>
      </w:tblGrid>
      <w:tr w:rsidR="00EE725B" w:rsidTr="00C61B88">
        <w:tc>
          <w:tcPr>
            <w:tcW w:w="817" w:type="dxa"/>
            <w:tcBorders>
              <w:top w:val="single" w:sz="4" w:space="0" w:color="C00000"/>
              <w:left w:val="single" w:sz="4" w:space="0" w:color="C00000"/>
              <w:bottom w:val="single" w:sz="12" w:space="0" w:color="C00000"/>
              <w:right w:val="single" w:sz="4" w:space="0" w:color="C00000"/>
            </w:tcBorders>
            <w:shd w:val="clear" w:color="auto" w:fill="C00000"/>
            <w:vAlign w:val="center"/>
            <w:hideMark/>
          </w:tcPr>
          <w:p w:rsidR="00EE725B" w:rsidRDefault="00EE725B" w:rsidP="00C61B88">
            <w:pPr>
              <w:spacing w:after="0" w:line="240" w:lineRule="auto"/>
              <w:jc w:val="center"/>
              <w:rPr>
                <w:rFonts w:ascii="Times New Roman" w:hAnsi="Times New Roman"/>
                <w:b/>
                <w:color w:val="C00000"/>
                <w:sz w:val="24"/>
                <w:szCs w:val="24"/>
              </w:rPr>
            </w:pPr>
            <w:r>
              <w:rPr>
                <w:rFonts w:ascii="Times New Roman" w:hAnsi="Times New Roman"/>
                <w:b/>
                <w:color w:val="FFFFFF"/>
                <w:sz w:val="24"/>
                <w:szCs w:val="24"/>
              </w:rPr>
              <w:t>1</w:t>
            </w:r>
          </w:p>
        </w:tc>
        <w:tc>
          <w:tcPr>
            <w:tcW w:w="9038" w:type="dxa"/>
            <w:tcBorders>
              <w:top w:val="nil"/>
              <w:left w:val="single" w:sz="4" w:space="0" w:color="C00000"/>
              <w:bottom w:val="single" w:sz="12" w:space="0" w:color="C00000"/>
              <w:right w:val="nil"/>
            </w:tcBorders>
            <w:vAlign w:val="center"/>
            <w:hideMark/>
          </w:tcPr>
          <w:p w:rsidR="00EE725B" w:rsidRDefault="00EE725B" w:rsidP="00C61B88">
            <w:pPr>
              <w:spacing w:after="0" w:line="240" w:lineRule="auto"/>
              <w:rPr>
                <w:rFonts w:ascii="Times New Roman" w:hAnsi="Times New Roman"/>
                <w:b/>
                <w:color w:val="C00000"/>
                <w:sz w:val="24"/>
                <w:szCs w:val="24"/>
              </w:rPr>
            </w:pPr>
            <w:r>
              <w:rPr>
                <w:rFonts w:ascii="Times New Roman" w:hAnsi="Times New Roman"/>
                <w:b/>
                <w:color w:val="C00000"/>
                <w:sz w:val="24"/>
                <w:szCs w:val="24"/>
              </w:rPr>
              <w:t xml:space="preserve">LËVIZJA PARALELE </w:t>
            </w:r>
          </w:p>
        </w:tc>
      </w:tr>
    </w:tbl>
    <w:p w:rsidR="00EE725B" w:rsidRDefault="00EE725B" w:rsidP="00EE725B">
      <w:pPr>
        <w:jc w:val="both"/>
        <w:rPr>
          <w:rFonts w:ascii="Times New Roman" w:hAnsi="Times New Roman"/>
          <w:sz w:val="24"/>
          <w:szCs w:val="24"/>
        </w:rPr>
      </w:pPr>
    </w:p>
    <w:p w:rsidR="00EE725B" w:rsidRDefault="00EE725B" w:rsidP="00EE725B">
      <w:pPr>
        <w:jc w:val="both"/>
        <w:rPr>
          <w:rFonts w:ascii="Times New Roman" w:hAnsi="Times New Roman"/>
          <w:sz w:val="24"/>
          <w:szCs w:val="24"/>
        </w:rPr>
      </w:pPr>
      <w:r>
        <w:rPr>
          <w:rFonts w:ascii="Times New Roman" w:hAnsi="Times New Roman"/>
          <w:sz w:val="24"/>
          <w:szCs w:val="24"/>
        </w:rPr>
        <w:t>Kanë të drejtë të aplikojnë për këtë procedurë vetëm nëpunësit civilë të së njëjtës kategori, në të gjitha insitucionet pjesë e shërbimit civil.</w:t>
      </w:r>
    </w:p>
    <w:p w:rsidR="00EE725B" w:rsidRDefault="00EE725B" w:rsidP="00EE725B">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EE725B" w:rsidTr="00C61B8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E725B" w:rsidRDefault="00EE725B" w:rsidP="00C61B88">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EE725B" w:rsidRDefault="00EE725B" w:rsidP="00C61B88">
            <w:pPr>
              <w:spacing w:after="0" w:line="240" w:lineRule="auto"/>
              <w:rPr>
                <w:rFonts w:ascii="Times New Roman" w:hAnsi="Times New Roman"/>
                <w:b/>
                <w:sz w:val="24"/>
                <w:szCs w:val="24"/>
                <w:lang w:val="de-DE"/>
              </w:rPr>
            </w:pPr>
            <w:r>
              <w:rPr>
                <w:rFonts w:ascii="Times New Roman" w:hAnsi="Times New Roman"/>
                <w:b/>
                <w:sz w:val="24"/>
                <w:szCs w:val="24"/>
                <w:lang w:val="de-DE"/>
              </w:rPr>
              <w:t>KUSHTET PËR LËVIZJEN PARALELE DHE KRITERET E VEÇANTA</w:t>
            </w:r>
          </w:p>
        </w:tc>
      </w:tr>
    </w:tbl>
    <w:p w:rsidR="00EE725B" w:rsidRDefault="00EE725B" w:rsidP="00EE725B">
      <w:pPr>
        <w:jc w:val="both"/>
        <w:rPr>
          <w:rFonts w:ascii="Times New Roman" w:hAnsi="Times New Roman"/>
          <w:sz w:val="24"/>
          <w:szCs w:val="24"/>
          <w:lang w:val="de-DE"/>
        </w:rPr>
      </w:pPr>
    </w:p>
    <w:p w:rsidR="00EE725B" w:rsidRDefault="00EE725B" w:rsidP="00EE725B">
      <w:pPr>
        <w:jc w:val="both"/>
        <w:rPr>
          <w:rFonts w:ascii="Times New Roman" w:hAnsi="Times New Roman"/>
          <w:b/>
          <w:sz w:val="24"/>
          <w:szCs w:val="24"/>
          <w:lang w:val="de-DE"/>
        </w:rPr>
      </w:pPr>
      <w:r>
        <w:rPr>
          <w:rFonts w:ascii="Times New Roman" w:hAnsi="Times New Roman"/>
          <w:b/>
          <w:sz w:val="24"/>
          <w:szCs w:val="24"/>
          <w:lang w:val="de-DE"/>
        </w:rPr>
        <w:t>Kandidatët duhet të plotësojnë kushtet për lëvizjen paralele si vijon:</w:t>
      </w:r>
    </w:p>
    <w:p w:rsidR="00EE725B" w:rsidRDefault="00EE725B" w:rsidP="00EE725B">
      <w:pPr>
        <w:pStyle w:val="ListParagraph"/>
        <w:numPr>
          <w:ilvl w:val="0"/>
          <w:numId w:val="5"/>
        </w:numPr>
        <w:jc w:val="both"/>
        <w:rPr>
          <w:rFonts w:ascii="Times New Roman" w:hAnsi="Times New Roman"/>
          <w:sz w:val="24"/>
          <w:szCs w:val="24"/>
          <w:lang w:val="de-DE"/>
        </w:rPr>
      </w:pPr>
      <w:r>
        <w:rPr>
          <w:rFonts w:ascii="Times New Roman" w:hAnsi="Times New Roman"/>
          <w:sz w:val="24"/>
          <w:szCs w:val="24"/>
          <w:lang w:val="de-DE"/>
        </w:rPr>
        <w:t>Të jenë nëpunës civil të konfirmuar, brenda së njëjtës kategori (kategoria III-b );</w:t>
      </w:r>
    </w:p>
    <w:p w:rsidR="00EE725B" w:rsidRDefault="00EE725B" w:rsidP="00EE725B">
      <w:pPr>
        <w:pStyle w:val="ListParagraph"/>
        <w:numPr>
          <w:ilvl w:val="0"/>
          <w:numId w:val="5"/>
        </w:numPr>
        <w:jc w:val="both"/>
        <w:rPr>
          <w:rFonts w:ascii="Times New Roman" w:hAnsi="Times New Roman"/>
          <w:sz w:val="24"/>
          <w:szCs w:val="24"/>
          <w:lang w:val="de-DE"/>
        </w:rPr>
      </w:pPr>
      <w:r>
        <w:rPr>
          <w:rFonts w:ascii="Times New Roman" w:hAnsi="Times New Roman"/>
          <w:sz w:val="24"/>
          <w:szCs w:val="24"/>
          <w:lang w:val="de-DE"/>
        </w:rPr>
        <w:t>Të mos kenë masë disiplinore në fuqi;</w:t>
      </w:r>
    </w:p>
    <w:p w:rsidR="00EE725B" w:rsidRDefault="00EE725B" w:rsidP="00EE725B">
      <w:pPr>
        <w:pStyle w:val="ListParagraph"/>
        <w:numPr>
          <w:ilvl w:val="0"/>
          <w:numId w:val="5"/>
        </w:numPr>
        <w:jc w:val="both"/>
        <w:rPr>
          <w:rFonts w:ascii="Times New Roman" w:hAnsi="Times New Roman"/>
          <w:sz w:val="24"/>
          <w:szCs w:val="24"/>
          <w:lang w:val="de-DE"/>
        </w:rPr>
      </w:pPr>
      <w:r>
        <w:rPr>
          <w:rFonts w:ascii="Times New Roman" w:hAnsi="Times New Roman"/>
          <w:sz w:val="24"/>
          <w:szCs w:val="24"/>
          <w:lang w:val="de-DE"/>
        </w:rPr>
        <w:t>Të kenë të paktën vlerësimin e fundit “mirë” apo “shumë mirë”;</w:t>
      </w:r>
    </w:p>
    <w:p w:rsidR="00EE725B" w:rsidRDefault="00EE725B" w:rsidP="00EE725B">
      <w:pPr>
        <w:jc w:val="both"/>
        <w:rPr>
          <w:rFonts w:ascii="Times New Roman" w:hAnsi="Times New Roman"/>
          <w:sz w:val="24"/>
          <w:szCs w:val="24"/>
          <w:lang w:val="de-DE"/>
        </w:rPr>
      </w:pPr>
      <w:r>
        <w:rPr>
          <w:rFonts w:ascii="Times New Roman" w:hAnsi="Times New Roman"/>
          <w:sz w:val="24"/>
          <w:szCs w:val="24"/>
          <w:lang w:val="de-DE"/>
        </w:rPr>
        <w:t>Kandidatët duhet të plotësojnë kriteret e veçanta si vijon:</w:t>
      </w:r>
    </w:p>
    <w:p w:rsidR="00EE725B" w:rsidRDefault="00EE725B" w:rsidP="00EE725B">
      <w:pPr>
        <w:pStyle w:val="ListParagraph"/>
        <w:numPr>
          <w:ilvl w:val="0"/>
          <w:numId w:val="2"/>
        </w:numPr>
        <w:jc w:val="both"/>
        <w:rPr>
          <w:rFonts w:ascii="Times New Roman" w:hAnsi="Times New Roman"/>
          <w:color w:val="000000"/>
          <w:sz w:val="24"/>
          <w:szCs w:val="24"/>
          <w:lang w:val="de-DE"/>
        </w:rPr>
      </w:pPr>
      <w:r>
        <w:rPr>
          <w:rFonts w:ascii="Times New Roman" w:hAnsi="Times New Roman"/>
          <w:color w:val="000000"/>
          <w:sz w:val="24"/>
          <w:szCs w:val="24"/>
          <w:lang w:val="de-DE"/>
        </w:rPr>
        <w:t xml:space="preserve">Të zotërojnë diplomë të nivelit “Master Shkencor” në </w:t>
      </w:r>
      <w:r w:rsidRPr="002C7EF4">
        <w:rPr>
          <w:rFonts w:ascii="Times New Roman" w:hAnsi="Times New Roman"/>
          <w:sz w:val="24"/>
          <w:szCs w:val="24"/>
        </w:rPr>
        <w:t>“Shkenca Bujq</w:t>
      </w:r>
      <w:r>
        <w:rPr>
          <w:rFonts w:ascii="Times New Roman" w:hAnsi="Times New Roman"/>
          <w:sz w:val="24"/>
          <w:szCs w:val="24"/>
          <w:lang w:val="de-DE"/>
        </w:rPr>
        <w:t>ë</w:t>
      </w:r>
      <w:r w:rsidRPr="002C7EF4">
        <w:rPr>
          <w:rFonts w:ascii="Times New Roman" w:hAnsi="Times New Roman"/>
          <w:sz w:val="24"/>
          <w:szCs w:val="24"/>
        </w:rPr>
        <w:t>sore”, “Shkenca Mjedisore”</w:t>
      </w:r>
      <w:r>
        <w:rPr>
          <w:rFonts w:ascii="Times New Roman" w:hAnsi="Times New Roman"/>
          <w:color w:val="000000"/>
          <w:sz w:val="24"/>
          <w:szCs w:val="24"/>
          <w:lang w:val="de-DE"/>
        </w:rPr>
        <w:t>.</w:t>
      </w:r>
      <w:r>
        <w:rPr>
          <w:rFonts w:ascii="Times New Roman" w:hAnsi="Times New Roman"/>
          <w:sz w:val="24"/>
          <w:szCs w:val="24"/>
          <w:lang w:val="de-DE"/>
        </w:rPr>
        <w:t>(</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EE725B" w:rsidRDefault="00EE725B" w:rsidP="00EE725B">
      <w:pPr>
        <w:pStyle w:val="ListParagraph"/>
        <w:numPr>
          <w:ilvl w:val="0"/>
          <w:numId w:val="2"/>
        </w:numPr>
        <w:jc w:val="both"/>
        <w:rPr>
          <w:rFonts w:ascii="Times New Roman" w:hAnsi="Times New Roman"/>
          <w:color w:val="000000"/>
          <w:sz w:val="24"/>
          <w:szCs w:val="24"/>
          <w:lang w:val="de-DE"/>
        </w:rPr>
      </w:pPr>
      <w:r>
        <w:rPr>
          <w:rFonts w:ascii="Times New Roman" w:hAnsi="Times New Roman"/>
          <w:color w:val="000000"/>
          <w:sz w:val="24"/>
          <w:szCs w:val="24"/>
          <w:lang w:val="de-DE"/>
        </w:rPr>
        <w:t xml:space="preserve">Të kenë eksperiencë pune jo më pak se </w:t>
      </w:r>
      <w:r>
        <w:rPr>
          <w:rFonts w:ascii="Times New Roman" w:hAnsi="Times New Roman"/>
          <w:color w:val="FF0000"/>
          <w:sz w:val="24"/>
          <w:szCs w:val="24"/>
          <w:lang w:val="de-DE"/>
        </w:rPr>
        <w:t>3 vite</w:t>
      </w:r>
      <w:r>
        <w:rPr>
          <w:rFonts w:ascii="Times New Roman" w:hAnsi="Times New Roman"/>
          <w:color w:val="000000"/>
          <w:sz w:val="24"/>
          <w:szCs w:val="24"/>
          <w:lang w:val="de-DE"/>
        </w:rPr>
        <w:t xml:space="preserve">, </w:t>
      </w:r>
      <w:r>
        <w:rPr>
          <w:rFonts w:ascii="Times New Roman" w:hAnsi="Times New Roman"/>
          <w:sz w:val="24"/>
          <w:szCs w:val="24"/>
          <w:lang w:val="de-DE"/>
        </w:rPr>
        <w:t>në administratën shtetërore dhe/ose institucione të pavarura.</w:t>
      </w:r>
    </w:p>
    <w:p w:rsidR="00EE725B" w:rsidRDefault="00EE725B" w:rsidP="00EE725B">
      <w:pPr>
        <w:pStyle w:val="ListParagraph"/>
        <w:numPr>
          <w:ilvl w:val="0"/>
          <w:numId w:val="2"/>
        </w:numPr>
        <w:jc w:val="both"/>
        <w:rPr>
          <w:rFonts w:ascii="Times New Roman" w:hAnsi="Times New Roman"/>
          <w:color w:val="000000"/>
          <w:sz w:val="24"/>
          <w:szCs w:val="24"/>
          <w:lang w:val="de-DE"/>
        </w:rPr>
      </w:pPr>
      <w:r>
        <w:rPr>
          <w:rFonts w:ascii="Times New Roman" w:hAnsi="Times New Roman"/>
          <w:color w:val="000000"/>
          <w:sz w:val="24"/>
          <w:szCs w:val="24"/>
          <w:lang w:val="de-DE"/>
        </w:rPr>
        <w:t>Të kenë aftësi të mira komunikuese dhe të punës në grupe.</w:t>
      </w:r>
    </w:p>
    <w:p w:rsidR="00EE725B" w:rsidRDefault="00EE725B" w:rsidP="00EE725B">
      <w:pPr>
        <w:pStyle w:val="ListParagraph"/>
        <w:numPr>
          <w:ilvl w:val="0"/>
          <w:numId w:val="2"/>
        </w:numPr>
        <w:jc w:val="both"/>
        <w:rPr>
          <w:rFonts w:ascii="Times New Roman" w:hAnsi="Times New Roman"/>
          <w:sz w:val="24"/>
          <w:szCs w:val="24"/>
          <w:lang w:val="de-DE"/>
        </w:rPr>
      </w:pPr>
      <w:r>
        <w:rPr>
          <w:rFonts w:ascii="Times New Roman" w:hAnsi="Times New Roman"/>
          <w:sz w:val="24"/>
          <w:szCs w:val="24"/>
          <w:lang w:val="de-DE"/>
        </w:rPr>
        <w:t>Të zotërojnë gjuhën angleze. Përparësi ka një gjuhë e dytë e BE-së.</w:t>
      </w:r>
    </w:p>
    <w:p w:rsidR="00EE725B" w:rsidRPr="006F36CA" w:rsidRDefault="00EE725B" w:rsidP="00EE725B">
      <w:pPr>
        <w:jc w:val="both"/>
        <w:rPr>
          <w:rFonts w:ascii="Times New Roman" w:hAnsi="Times New Roman"/>
          <w:sz w:val="24"/>
          <w:szCs w:val="24"/>
          <w:lang w:val="de-DE"/>
        </w:rPr>
      </w:pPr>
    </w:p>
    <w:p w:rsidR="00EE725B" w:rsidRDefault="00EE725B" w:rsidP="00EE725B">
      <w:pPr>
        <w:pStyle w:val="ListParagraph"/>
        <w:ind w:left="360"/>
        <w:jc w:val="both"/>
        <w:rPr>
          <w:rFonts w:ascii="Times New Roman" w:hAnsi="Times New Roman"/>
          <w:color w:val="00B050"/>
          <w:sz w:val="24"/>
          <w:szCs w:val="24"/>
          <w:lang w:val="de-DE"/>
        </w:rPr>
      </w:pPr>
    </w:p>
    <w:tbl>
      <w:tblPr>
        <w:tblW w:w="0" w:type="auto"/>
        <w:tblBorders>
          <w:bottom w:val="single" w:sz="8" w:space="0" w:color="auto"/>
        </w:tblBorders>
        <w:tblLook w:val="00A0"/>
      </w:tblPr>
      <w:tblGrid>
        <w:gridCol w:w="817"/>
        <w:gridCol w:w="9038"/>
      </w:tblGrid>
      <w:tr w:rsidR="00EE725B" w:rsidTr="00C61B8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E725B" w:rsidRDefault="00EE725B" w:rsidP="00C61B88">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EE725B" w:rsidRDefault="00EE725B" w:rsidP="00C61B88">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EE725B" w:rsidRDefault="00EE725B" w:rsidP="00EE725B">
      <w:pPr>
        <w:jc w:val="both"/>
        <w:rPr>
          <w:rFonts w:ascii="Times New Roman" w:hAnsi="Times New Roman"/>
          <w:b/>
          <w:sz w:val="24"/>
          <w:szCs w:val="24"/>
        </w:rPr>
      </w:pPr>
    </w:p>
    <w:p w:rsidR="00EE725B" w:rsidRDefault="00EE725B" w:rsidP="00EE725B">
      <w:pPr>
        <w:jc w:val="both"/>
        <w:rPr>
          <w:rFonts w:ascii="Times New Roman" w:hAnsi="Times New Roman"/>
          <w:sz w:val="24"/>
          <w:szCs w:val="24"/>
        </w:rPr>
      </w:pPr>
      <w:r>
        <w:rPr>
          <w:rFonts w:ascii="Times New Roman" w:hAnsi="Times New Roman"/>
          <w:sz w:val="24"/>
          <w:szCs w:val="24"/>
        </w:rPr>
        <w:t xml:space="preserve">Kandidatët që aplikojnë duhet të dorëzojnë dokumentat si më poshtë: </w:t>
      </w:r>
    </w:p>
    <w:p w:rsidR="00EE725B" w:rsidRDefault="00EE725B" w:rsidP="00EE725B">
      <w:pPr>
        <w:pStyle w:val="ListParagraph"/>
        <w:numPr>
          <w:ilvl w:val="0"/>
          <w:numId w:val="6"/>
        </w:numPr>
        <w:rPr>
          <w:rFonts w:ascii="Times New Roman" w:hAnsi="Times New Roman"/>
          <w:sz w:val="24"/>
          <w:szCs w:val="24"/>
        </w:rPr>
      </w:pPr>
      <w:r>
        <w:rPr>
          <w:rFonts w:ascii="Times New Roman" w:hAnsi="Times New Roman"/>
          <w:sz w:val="24"/>
          <w:szCs w:val="24"/>
        </w:rPr>
        <w:lastRenderedPageBreak/>
        <w:t>Jetëshkrim i plotësuar në përputhje me dokumentin tip që e gjeni në linkun:</w:t>
      </w:r>
    </w:p>
    <w:p w:rsidR="00EE725B" w:rsidRDefault="00F31DE8" w:rsidP="00EE725B">
      <w:pPr>
        <w:pStyle w:val="ListParagraph"/>
        <w:ind w:left="360"/>
        <w:rPr>
          <w:rFonts w:ascii="Times New Roman" w:hAnsi="Times New Roman"/>
          <w:color w:val="0000FF"/>
          <w:sz w:val="24"/>
          <w:szCs w:val="24"/>
          <w:u w:val="single"/>
        </w:rPr>
      </w:pPr>
      <w:hyperlink r:id="rId8" w:history="1">
        <w:r w:rsidR="00EE725B">
          <w:rPr>
            <w:rStyle w:val="Hyperlink"/>
            <w:sz w:val="24"/>
            <w:szCs w:val="24"/>
          </w:rPr>
          <w:t>http://dap.gov.al/vende-vakante/udhezime-Dokumente/219-udhezime-Dokumente</w:t>
        </w:r>
      </w:hyperlink>
    </w:p>
    <w:p w:rsidR="00EE725B" w:rsidRDefault="00EE725B" w:rsidP="00EE725B">
      <w:pPr>
        <w:pStyle w:val="ListParagraph"/>
        <w:numPr>
          <w:ilvl w:val="0"/>
          <w:numId w:val="6"/>
        </w:numPr>
        <w:rPr>
          <w:rFonts w:ascii="Times New Roman" w:hAnsi="Times New Roman"/>
          <w:sz w:val="24"/>
          <w:szCs w:val="24"/>
        </w:rPr>
      </w:pPr>
      <w:r>
        <w:rPr>
          <w:rFonts w:ascii="Times New Roman" w:hAnsi="Times New Roman"/>
          <w:sz w:val="24"/>
          <w:szCs w:val="24"/>
        </w:rPr>
        <w:t>Fotokopje të diplomës (përfshirë edhe diplomën bachelor);</w:t>
      </w:r>
    </w:p>
    <w:p w:rsidR="00EE725B" w:rsidRDefault="00EE725B" w:rsidP="00EE725B">
      <w:pPr>
        <w:pStyle w:val="ListParagraph"/>
        <w:numPr>
          <w:ilvl w:val="0"/>
          <w:numId w:val="6"/>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EE725B" w:rsidRDefault="00EE725B" w:rsidP="00EE725B">
      <w:pPr>
        <w:pStyle w:val="ListParagraph"/>
        <w:numPr>
          <w:ilvl w:val="0"/>
          <w:numId w:val="6"/>
        </w:numPr>
        <w:rPr>
          <w:rFonts w:ascii="Times New Roman" w:hAnsi="Times New Roman"/>
          <w:sz w:val="24"/>
          <w:szCs w:val="24"/>
        </w:rPr>
      </w:pPr>
      <w:r>
        <w:rPr>
          <w:rFonts w:ascii="Times New Roman" w:hAnsi="Times New Roman"/>
          <w:sz w:val="24"/>
          <w:szCs w:val="24"/>
        </w:rPr>
        <w:t>Fotokopje të letërnjoftimit (ID);</w:t>
      </w:r>
    </w:p>
    <w:p w:rsidR="00EE725B" w:rsidRDefault="00EE725B" w:rsidP="00EE725B">
      <w:pPr>
        <w:pStyle w:val="ListParagraph"/>
        <w:numPr>
          <w:ilvl w:val="0"/>
          <w:numId w:val="6"/>
        </w:numPr>
        <w:rPr>
          <w:rFonts w:ascii="Times New Roman" w:hAnsi="Times New Roman"/>
          <w:sz w:val="24"/>
          <w:szCs w:val="24"/>
        </w:rPr>
      </w:pPr>
      <w:r>
        <w:rPr>
          <w:rFonts w:ascii="Times New Roman" w:hAnsi="Times New Roman"/>
          <w:sz w:val="24"/>
          <w:szCs w:val="24"/>
        </w:rPr>
        <w:t>Vërtetim të gjëndjes shëndetësore;</w:t>
      </w:r>
    </w:p>
    <w:p w:rsidR="00EE725B" w:rsidRDefault="00EE725B" w:rsidP="00EE725B">
      <w:pPr>
        <w:pStyle w:val="ListParagraph"/>
        <w:numPr>
          <w:ilvl w:val="0"/>
          <w:numId w:val="6"/>
        </w:numPr>
        <w:rPr>
          <w:rFonts w:ascii="Times New Roman" w:hAnsi="Times New Roman"/>
          <w:sz w:val="24"/>
          <w:szCs w:val="24"/>
        </w:rPr>
      </w:pPr>
      <w:r>
        <w:rPr>
          <w:rFonts w:ascii="Times New Roman" w:hAnsi="Times New Roman"/>
          <w:sz w:val="24"/>
          <w:szCs w:val="24"/>
        </w:rPr>
        <w:t>Vetëdeklarim të gjëndjes gjyqësore;</w:t>
      </w:r>
    </w:p>
    <w:p w:rsidR="00EE725B" w:rsidRDefault="00EE725B" w:rsidP="00EE725B">
      <w:pPr>
        <w:pStyle w:val="ListParagraph"/>
        <w:numPr>
          <w:ilvl w:val="0"/>
          <w:numId w:val="6"/>
        </w:numPr>
        <w:rPr>
          <w:rFonts w:ascii="Times New Roman" w:hAnsi="Times New Roman"/>
          <w:sz w:val="24"/>
          <w:szCs w:val="24"/>
          <w:lang w:val="de-DE"/>
        </w:rPr>
      </w:pPr>
      <w:r>
        <w:rPr>
          <w:rFonts w:ascii="Times New Roman" w:hAnsi="Times New Roman"/>
          <w:sz w:val="24"/>
          <w:szCs w:val="24"/>
          <w:lang w:val="de-DE"/>
        </w:rPr>
        <w:t>Vlerësimin e fundit nga eprori direkt;</w:t>
      </w:r>
    </w:p>
    <w:p w:rsidR="00EE725B" w:rsidRDefault="00EE725B" w:rsidP="00EE725B">
      <w:pPr>
        <w:pStyle w:val="ListParagraph"/>
        <w:numPr>
          <w:ilvl w:val="0"/>
          <w:numId w:val="6"/>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rsidR="00EE725B" w:rsidRDefault="00EE725B" w:rsidP="00EE725B">
      <w:pPr>
        <w:pStyle w:val="ListParagraph"/>
        <w:numPr>
          <w:ilvl w:val="0"/>
          <w:numId w:val="6"/>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arsimin shtesë, vlerësimet pozitive apo të tjera të përmendura në jetëshkrimin tuaj.</w:t>
      </w:r>
    </w:p>
    <w:p w:rsidR="00EE725B" w:rsidRDefault="00EE725B" w:rsidP="00EE725B">
      <w:pPr>
        <w:pStyle w:val="ListParagraph"/>
        <w:ind w:left="360"/>
        <w:jc w:val="both"/>
        <w:rPr>
          <w:rFonts w:ascii="Times New Roman" w:hAnsi="Times New Roman"/>
          <w:b/>
          <w:i/>
          <w:sz w:val="24"/>
          <w:szCs w:val="24"/>
          <w:lang w:val="de-DE"/>
        </w:rPr>
      </w:pPr>
    </w:p>
    <w:p w:rsidR="00EE725B" w:rsidRDefault="00EE725B" w:rsidP="00EE725B">
      <w:pPr>
        <w:jc w:val="both"/>
        <w:rPr>
          <w:rFonts w:ascii="Times New Roman" w:hAnsi="Times New Roman"/>
          <w:b/>
          <w:i/>
          <w:sz w:val="24"/>
          <w:szCs w:val="24"/>
          <w:lang w:val="de-DE"/>
        </w:rPr>
      </w:pPr>
      <w:r>
        <w:rPr>
          <w:rFonts w:ascii="Times New Roman" w:hAnsi="Times New Roman"/>
          <w:b/>
          <w:i/>
          <w:sz w:val="24"/>
          <w:szCs w:val="24"/>
          <w:lang w:val="de-DE"/>
        </w:rPr>
        <w:t>Dokumentet duhet të dorëzohen me postë apo drejtpërsëdrejti në institucion, brenda datës 09.03.2023  .</w:t>
      </w:r>
    </w:p>
    <w:p w:rsidR="00EE725B" w:rsidRDefault="00EE725B" w:rsidP="00EE725B">
      <w:pPr>
        <w:jc w:val="both"/>
        <w:rPr>
          <w:rFonts w:ascii="Times New Roman" w:hAnsi="Times New Roman"/>
          <w:b/>
          <w:i/>
          <w:sz w:val="24"/>
          <w:szCs w:val="24"/>
          <w:lang w:val="de-DE"/>
        </w:rPr>
      </w:pPr>
    </w:p>
    <w:tbl>
      <w:tblPr>
        <w:tblW w:w="0" w:type="auto"/>
        <w:tblBorders>
          <w:bottom w:val="single" w:sz="8" w:space="0" w:color="auto"/>
        </w:tblBorders>
        <w:tblCellMar>
          <w:left w:w="170" w:type="dxa"/>
          <w:right w:w="0" w:type="dxa"/>
        </w:tblCellMar>
        <w:tblLook w:val="00A0"/>
      </w:tblPr>
      <w:tblGrid>
        <w:gridCol w:w="815"/>
        <w:gridCol w:w="8994"/>
      </w:tblGrid>
      <w:tr w:rsidR="00EE725B" w:rsidTr="00C61B8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E725B" w:rsidRDefault="00EE725B" w:rsidP="00C61B88">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EE725B" w:rsidRDefault="00EE725B" w:rsidP="00C61B88">
            <w:pPr>
              <w:spacing w:after="0" w:line="240" w:lineRule="auto"/>
              <w:rPr>
                <w:rFonts w:ascii="Times New Roman" w:hAnsi="Times New Roman"/>
                <w:b/>
                <w:sz w:val="24"/>
                <w:szCs w:val="24"/>
                <w:lang w:val="de-DE"/>
              </w:rPr>
            </w:pPr>
            <w:r>
              <w:rPr>
                <w:rFonts w:ascii="Times New Roman" w:hAnsi="Times New Roman"/>
                <w:b/>
                <w:sz w:val="24"/>
                <w:szCs w:val="24"/>
                <w:lang w:val="de-DE"/>
              </w:rPr>
              <w:t>REZULTATET PËR FAZËN E VERIFIKIMIT PARAPRAK</w:t>
            </w:r>
          </w:p>
        </w:tc>
      </w:tr>
    </w:tbl>
    <w:p w:rsidR="00EE725B" w:rsidRDefault="00EE725B" w:rsidP="00EE725B">
      <w:pPr>
        <w:jc w:val="both"/>
        <w:rPr>
          <w:rFonts w:ascii="Times New Roman" w:hAnsi="Times New Roman"/>
          <w:b/>
          <w:i/>
          <w:sz w:val="24"/>
          <w:szCs w:val="24"/>
          <w:lang w:val="de-DE"/>
        </w:rPr>
      </w:pPr>
    </w:p>
    <w:p w:rsidR="00EE725B" w:rsidRDefault="00EE725B" w:rsidP="00EE725B">
      <w:pPr>
        <w:jc w:val="both"/>
        <w:rPr>
          <w:rFonts w:ascii="Times New Roman" w:hAnsi="Times New Roman"/>
          <w:sz w:val="24"/>
          <w:szCs w:val="24"/>
          <w:lang w:val="de-DE"/>
        </w:rPr>
      </w:pPr>
      <w:r>
        <w:rPr>
          <w:rFonts w:ascii="Times New Roman" w:hAnsi="Times New Roman"/>
          <w:sz w:val="24"/>
          <w:szCs w:val="24"/>
          <w:lang w:val="de-DE"/>
        </w:rPr>
        <w:t xml:space="preserve">Në datën </w:t>
      </w:r>
      <w:r>
        <w:rPr>
          <w:rFonts w:ascii="Times New Roman" w:hAnsi="Times New Roman"/>
          <w:i/>
          <w:sz w:val="24"/>
          <w:szCs w:val="24"/>
          <w:lang w:val="de-DE"/>
        </w:rPr>
        <w:t xml:space="preserve">10.03.2023, </w:t>
      </w:r>
      <w:r>
        <w:rPr>
          <w:rFonts w:ascii="Times New Roman" w:hAnsi="Times New Roman"/>
          <w:sz w:val="24"/>
          <w:szCs w:val="24"/>
          <w:lang w:val="de-DE"/>
        </w:rPr>
        <w:t xml:space="preserve">njësia e menaxhimit të burimeve njerëzore të </w:t>
      </w:r>
      <w:r>
        <w:rPr>
          <w:rFonts w:ascii="Times New Roman" w:hAnsi="Times New Roman"/>
          <w:sz w:val="24"/>
          <w:szCs w:val="24"/>
        </w:rPr>
        <w:t>Bashkis</w:t>
      </w:r>
      <w:r w:rsidR="0046215A">
        <w:rPr>
          <w:rFonts w:ascii="Times New Roman" w:hAnsi="Times New Roman"/>
          <w:sz w:val="24"/>
          <w:szCs w:val="24"/>
          <w:lang w:val="de-DE"/>
        </w:rPr>
        <w:t>ë</w:t>
      </w:r>
      <w:r>
        <w:rPr>
          <w:rFonts w:ascii="Times New Roman" w:hAnsi="Times New Roman"/>
          <w:sz w:val="24"/>
          <w:szCs w:val="24"/>
        </w:rPr>
        <w:t xml:space="preserve"> Kuç</w:t>
      </w:r>
      <w:r w:rsidRPr="001F461B">
        <w:rPr>
          <w:rFonts w:ascii="Times New Roman" w:hAnsi="Times New Roman"/>
          <w:sz w:val="24"/>
          <w:szCs w:val="24"/>
        </w:rPr>
        <w:t>ov</w:t>
      </w:r>
      <w:r>
        <w:rPr>
          <w:rFonts w:ascii="Times New Roman" w:hAnsi="Times New Roman"/>
          <w:sz w:val="24"/>
          <w:szCs w:val="24"/>
          <w:lang w:val="de-DE"/>
        </w:rPr>
        <w:t xml:space="preserve">ë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EE725B" w:rsidRDefault="00EE725B" w:rsidP="00EE725B">
      <w:pPr>
        <w:jc w:val="both"/>
        <w:rPr>
          <w:rFonts w:ascii="Times New Roman" w:hAnsi="Times New Roman"/>
          <w:sz w:val="24"/>
          <w:szCs w:val="24"/>
          <w:lang w:val="de-DE"/>
        </w:rPr>
      </w:pPr>
      <w:r>
        <w:rPr>
          <w:rFonts w:ascii="Times New Roman" w:hAnsi="Times New Roman"/>
          <w:sz w:val="24"/>
          <w:szCs w:val="24"/>
          <w:lang w:val="de-DE"/>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lang w:val="de-DE"/>
        </w:rPr>
        <w:t>nëpërmjet adresës tuaj të e-mail</w:t>
      </w:r>
      <w:r>
        <w:rPr>
          <w:rFonts w:ascii="Times New Roman" w:hAnsi="Times New Roman"/>
          <w:sz w:val="24"/>
          <w:szCs w:val="24"/>
          <w:lang w:val="de-DE"/>
        </w:rPr>
        <w:t>, për shkaqet e moskualifikimit.</w:t>
      </w:r>
    </w:p>
    <w:p w:rsidR="00EE725B" w:rsidRDefault="00EE725B" w:rsidP="00EE725B">
      <w:pPr>
        <w:jc w:val="both"/>
        <w:rPr>
          <w:rFonts w:ascii="Times New Roman" w:hAnsi="Times New Roman"/>
          <w:sz w:val="24"/>
          <w:szCs w:val="24"/>
          <w:lang w:val="de-DE"/>
        </w:rPr>
      </w:pPr>
    </w:p>
    <w:p w:rsidR="002A1689" w:rsidRDefault="002A1689" w:rsidP="00EE725B">
      <w:pPr>
        <w:jc w:val="both"/>
        <w:rPr>
          <w:rFonts w:ascii="Times New Roman" w:hAnsi="Times New Roman"/>
          <w:sz w:val="24"/>
          <w:szCs w:val="24"/>
          <w:lang w:val="de-DE"/>
        </w:rPr>
      </w:pPr>
    </w:p>
    <w:tbl>
      <w:tblPr>
        <w:tblW w:w="0" w:type="auto"/>
        <w:tblBorders>
          <w:bottom w:val="single" w:sz="8" w:space="0" w:color="auto"/>
        </w:tblBorders>
        <w:tblCellMar>
          <w:left w:w="170" w:type="dxa"/>
          <w:right w:w="0" w:type="dxa"/>
        </w:tblCellMar>
        <w:tblLook w:val="00A0"/>
      </w:tblPr>
      <w:tblGrid>
        <w:gridCol w:w="815"/>
        <w:gridCol w:w="8994"/>
      </w:tblGrid>
      <w:tr w:rsidR="00EE725B" w:rsidTr="00C61B8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E725B" w:rsidRDefault="00EE725B" w:rsidP="00C61B88">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EE725B" w:rsidRDefault="00EE725B" w:rsidP="00C61B88">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EE725B" w:rsidRDefault="00EE725B" w:rsidP="00EE725B">
      <w:pPr>
        <w:jc w:val="both"/>
        <w:rPr>
          <w:rFonts w:ascii="Times New Roman" w:hAnsi="Times New Roman"/>
          <w:sz w:val="24"/>
          <w:szCs w:val="24"/>
        </w:rPr>
      </w:pPr>
    </w:p>
    <w:p w:rsidR="00EE725B" w:rsidRDefault="00EE725B" w:rsidP="00EE725B">
      <w:pPr>
        <w:ind w:right="-81"/>
        <w:jc w:val="both"/>
        <w:rPr>
          <w:rFonts w:ascii="Times New Roman" w:hAnsi="Times New Roman"/>
          <w:sz w:val="24"/>
          <w:szCs w:val="24"/>
        </w:rPr>
      </w:pPr>
      <w:r>
        <w:rPr>
          <w:rFonts w:ascii="Times New Roman" w:hAnsi="Times New Roman"/>
          <w:sz w:val="24"/>
          <w:szCs w:val="24"/>
        </w:rPr>
        <w:t>Kandidatët do të vlerësohen në lidhje me:</w:t>
      </w:r>
    </w:p>
    <w:p w:rsidR="00EE725B" w:rsidRDefault="00EE725B" w:rsidP="00EE725B">
      <w:pPr>
        <w:pStyle w:val="ListParagraph"/>
        <w:numPr>
          <w:ilvl w:val="0"/>
          <w:numId w:val="1"/>
        </w:numPr>
        <w:ind w:right="-81"/>
        <w:jc w:val="both"/>
        <w:rPr>
          <w:rFonts w:ascii="Times New Roman" w:hAnsi="Times New Roman"/>
          <w:sz w:val="24"/>
          <w:szCs w:val="24"/>
        </w:rPr>
      </w:pPr>
      <w:r>
        <w:rPr>
          <w:rFonts w:ascii="Times New Roman" w:hAnsi="Times New Roman"/>
          <w:sz w:val="24"/>
          <w:szCs w:val="24"/>
        </w:rPr>
        <w:t>Njohuritë mbi Ligjin Nr. 152/2013,</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EE725B" w:rsidRDefault="00EE725B" w:rsidP="00EE725B">
      <w:pPr>
        <w:pStyle w:val="ListParagraph"/>
        <w:numPr>
          <w:ilvl w:val="0"/>
          <w:numId w:val="1"/>
        </w:numPr>
        <w:ind w:right="-81"/>
        <w:jc w:val="both"/>
        <w:rPr>
          <w:rFonts w:ascii="Times New Roman" w:hAnsi="Times New Roman"/>
          <w:i/>
          <w:sz w:val="24"/>
          <w:szCs w:val="24"/>
        </w:rPr>
      </w:pPr>
      <w:r>
        <w:rPr>
          <w:rFonts w:ascii="Times New Roman" w:hAnsi="Times New Roman"/>
          <w:sz w:val="24"/>
          <w:szCs w:val="24"/>
        </w:rPr>
        <w:t>Njohuritë mbi Ligjin Nr. 9131, datë 08.09.2003,</w:t>
      </w:r>
      <w:r>
        <w:rPr>
          <w:rFonts w:ascii="Times New Roman" w:hAnsi="Times New Roman"/>
          <w:i/>
          <w:sz w:val="24"/>
          <w:szCs w:val="24"/>
        </w:rPr>
        <w:t>“Për rregullat e etikës në administratën publike”</w:t>
      </w:r>
      <w:r>
        <w:rPr>
          <w:rFonts w:ascii="Times New Roman" w:hAnsi="Times New Roman"/>
          <w:sz w:val="24"/>
          <w:szCs w:val="24"/>
        </w:rPr>
        <w:t>.</w:t>
      </w:r>
    </w:p>
    <w:p w:rsidR="00EE725B" w:rsidRPr="00EE725B" w:rsidRDefault="00EE725B" w:rsidP="00EE725B">
      <w:pPr>
        <w:pStyle w:val="ListParagraph"/>
        <w:numPr>
          <w:ilvl w:val="0"/>
          <w:numId w:val="1"/>
        </w:numPr>
        <w:ind w:right="-81"/>
        <w:jc w:val="both"/>
        <w:rPr>
          <w:rFonts w:ascii="Times New Roman" w:hAnsi="Times New Roman"/>
          <w:sz w:val="24"/>
          <w:szCs w:val="24"/>
        </w:rPr>
      </w:pPr>
      <w:r>
        <w:rPr>
          <w:rFonts w:ascii="Times New Roman" w:hAnsi="Times New Roman"/>
          <w:sz w:val="24"/>
          <w:szCs w:val="24"/>
          <w:lang w:val="sq-AL"/>
        </w:rPr>
        <w:t xml:space="preserve">Njohuritë mbi Ligjin </w:t>
      </w:r>
      <w:r w:rsidRPr="00EE725B">
        <w:rPr>
          <w:rFonts w:ascii="Times New Roman" w:hAnsi="Times New Roman"/>
          <w:i/>
          <w:sz w:val="24"/>
          <w:szCs w:val="24"/>
          <w:lang w:val="it-IT"/>
        </w:rPr>
        <w:t>nr. 10431 “Per mbrojtjen e Mjedisit”</w:t>
      </w:r>
      <w:r w:rsidRPr="00EE725B">
        <w:rPr>
          <w:rFonts w:ascii="Times New Roman" w:hAnsi="Times New Roman"/>
          <w:sz w:val="24"/>
          <w:szCs w:val="24"/>
          <w:lang w:val="it-IT"/>
        </w:rPr>
        <w:t xml:space="preserve"> i ndryshuar</w:t>
      </w:r>
      <w:r w:rsidR="003F4397">
        <w:rPr>
          <w:rFonts w:ascii="Times New Roman" w:hAnsi="Times New Roman"/>
          <w:sz w:val="24"/>
          <w:szCs w:val="24"/>
          <w:lang w:val="it-IT"/>
        </w:rPr>
        <w:t>.</w:t>
      </w:r>
    </w:p>
    <w:p w:rsidR="00EE725B" w:rsidRPr="003F4397" w:rsidRDefault="00EE725B" w:rsidP="00EE725B">
      <w:pPr>
        <w:pStyle w:val="ListParagraph"/>
        <w:numPr>
          <w:ilvl w:val="0"/>
          <w:numId w:val="1"/>
        </w:numPr>
        <w:ind w:right="-81"/>
        <w:jc w:val="both"/>
        <w:rPr>
          <w:rFonts w:ascii="Times New Roman" w:hAnsi="Times New Roman"/>
          <w:sz w:val="24"/>
          <w:szCs w:val="24"/>
        </w:rPr>
      </w:pPr>
      <w:r w:rsidRPr="003F4397">
        <w:rPr>
          <w:rFonts w:ascii="Times New Roman" w:hAnsi="Times New Roman"/>
          <w:sz w:val="24"/>
          <w:szCs w:val="24"/>
        </w:rPr>
        <w:t xml:space="preserve">Njohuritë mbi Ligjin </w:t>
      </w:r>
      <w:r w:rsidR="003F4397" w:rsidRPr="003F4397">
        <w:rPr>
          <w:rFonts w:ascii="Times New Roman" w:hAnsi="Times New Roman"/>
          <w:sz w:val="24"/>
          <w:szCs w:val="24"/>
        </w:rPr>
        <w:t xml:space="preserve">nr. </w:t>
      </w:r>
      <w:r w:rsidR="003F4397" w:rsidRPr="003F4397">
        <w:rPr>
          <w:rFonts w:ascii="Times New Roman" w:hAnsi="Times New Roman"/>
          <w:sz w:val="24"/>
          <w:szCs w:val="24"/>
          <w:lang w:val="it-CH"/>
        </w:rPr>
        <w:t>10448 date 14.07.2011 ”</w:t>
      </w:r>
      <w:r w:rsidR="003F4397" w:rsidRPr="003F4397">
        <w:rPr>
          <w:rFonts w:ascii="Times New Roman" w:hAnsi="Times New Roman"/>
          <w:i/>
          <w:sz w:val="24"/>
          <w:szCs w:val="24"/>
          <w:lang w:val="it-CH"/>
        </w:rPr>
        <w:t>Per Lejet e mjedisit</w:t>
      </w:r>
      <w:r w:rsidR="003F4397" w:rsidRPr="003F4397">
        <w:rPr>
          <w:rFonts w:ascii="Times New Roman" w:hAnsi="Times New Roman"/>
          <w:sz w:val="24"/>
          <w:szCs w:val="24"/>
          <w:lang w:val="it-CH"/>
        </w:rPr>
        <w:t>” i ndryshuar</w:t>
      </w:r>
      <w:r w:rsidR="003F4397">
        <w:rPr>
          <w:rFonts w:ascii="Times New Roman" w:hAnsi="Times New Roman"/>
          <w:sz w:val="24"/>
          <w:szCs w:val="24"/>
          <w:lang w:val="it-CH"/>
        </w:rPr>
        <w:t>.</w:t>
      </w:r>
    </w:p>
    <w:p w:rsidR="00EE725B" w:rsidRDefault="00EE725B" w:rsidP="00EE725B">
      <w:pPr>
        <w:pStyle w:val="ListParagraph"/>
        <w:numPr>
          <w:ilvl w:val="0"/>
          <w:numId w:val="1"/>
        </w:numPr>
        <w:ind w:right="-81"/>
        <w:jc w:val="both"/>
        <w:rPr>
          <w:rFonts w:ascii="Times New Roman" w:hAnsi="Times New Roman"/>
          <w:sz w:val="24"/>
          <w:szCs w:val="24"/>
        </w:rPr>
      </w:pPr>
      <w:r>
        <w:rPr>
          <w:rFonts w:ascii="Times New Roman" w:hAnsi="Times New Roman"/>
          <w:sz w:val="24"/>
          <w:szCs w:val="24"/>
        </w:rPr>
        <w:lastRenderedPageBreak/>
        <w:t xml:space="preserve">Njohuritë mbi </w:t>
      </w:r>
      <w:r w:rsidR="003F4397" w:rsidRPr="003F4397">
        <w:rPr>
          <w:rFonts w:ascii="Times New Roman" w:hAnsi="Times New Roman"/>
          <w:bCs/>
          <w:sz w:val="24"/>
          <w:szCs w:val="24"/>
          <w:lang w:val="it-CH"/>
        </w:rPr>
        <w:t>vendim</w:t>
      </w:r>
      <w:r w:rsidR="003F4397">
        <w:rPr>
          <w:rFonts w:ascii="Times New Roman" w:hAnsi="Times New Roman"/>
          <w:bCs/>
          <w:sz w:val="24"/>
          <w:szCs w:val="24"/>
          <w:lang w:val="it-CH"/>
        </w:rPr>
        <w:t>in</w:t>
      </w:r>
      <w:r w:rsidR="003F4397" w:rsidRPr="003F4397">
        <w:rPr>
          <w:rFonts w:ascii="Times New Roman" w:hAnsi="Times New Roman"/>
          <w:bCs/>
          <w:sz w:val="24"/>
          <w:szCs w:val="24"/>
          <w:lang w:val="it-CH"/>
        </w:rPr>
        <w:t xml:space="preserve"> Nr. 103, datë 31.3.2002 </w:t>
      </w:r>
      <w:r w:rsidR="003F4397" w:rsidRPr="00365A8D">
        <w:rPr>
          <w:rFonts w:ascii="Times New Roman" w:hAnsi="Times New Roman"/>
          <w:i/>
          <w:sz w:val="24"/>
          <w:szCs w:val="24"/>
        </w:rPr>
        <w:t>“Per monitorimin e mjedisit ne Republiken e Shqiperise”</w:t>
      </w:r>
      <w:r w:rsidR="003F4397">
        <w:rPr>
          <w:rFonts w:ascii="Times New Roman" w:hAnsi="Times New Roman"/>
          <w:sz w:val="24"/>
          <w:szCs w:val="24"/>
        </w:rPr>
        <w:t>.</w:t>
      </w:r>
    </w:p>
    <w:p w:rsidR="00EE725B" w:rsidRPr="003F4397" w:rsidRDefault="00EE725B" w:rsidP="00EE725B">
      <w:pPr>
        <w:pStyle w:val="ListParagraph"/>
        <w:numPr>
          <w:ilvl w:val="0"/>
          <w:numId w:val="1"/>
        </w:numPr>
        <w:ind w:right="-81"/>
        <w:jc w:val="both"/>
        <w:rPr>
          <w:rFonts w:ascii="Times New Roman" w:hAnsi="Times New Roman"/>
          <w:color w:val="000000" w:themeColor="text1"/>
          <w:sz w:val="24"/>
          <w:szCs w:val="24"/>
        </w:rPr>
      </w:pPr>
      <w:r>
        <w:rPr>
          <w:rFonts w:ascii="Times New Roman" w:hAnsi="Times New Roman"/>
          <w:sz w:val="24"/>
          <w:szCs w:val="24"/>
        </w:rPr>
        <w:t xml:space="preserve">Njohuri Mbi </w:t>
      </w:r>
      <w:r w:rsidRPr="003F4397">
        <w:rPr>
          <w:rFonts w:ascii="Times New Roman" w:hAnsi="Times New Roman"/>
          <w:color w:val="000000" w:themeColor="text1"/>
          <w:sz w:val="24"/>
          <w:szCs w:val="24"/>
        </w:rPr>
        <w:t>Ligjin</w:t>
      </w:r>
      <w:r w:rsidR="003F4397" w:rsidRPr="003F4397">
        <w:rPr>
          <w:rFonts w:ascii="Times New Roman" w:hAnsi="Times New Roman"/>
          <w:color w:val="000000" w:themeColor="text1"/>
          <w:sz w:val="24"/>
          <w:szCs w:val="24"/>
        </w:rPr>
        <w:t xml:space="preserve"> Nr.9774,  datë 12.07.2007 “Për vlerësimin dhe administrimin e zhurmës në mjedis” I ndryshuar</w:t>
      </w:r>
      <w:r w:rsidR="003F4397">
        <w:rPr>
          <w:rFonts w:ascii="Times New Roman" w:hAnsi="Times New Roman"/>
          <w:color w:val="000000" w:themeColor="text1"/>
          <w:sz w:val="24"/>
          <w:szCs w:val="24"/>
        </w:rPr>
        <w:t>.</w:t>
      </w:r>
    </w:p>
    <w:tbl>
      <w:tblPr>
        <w:tblW w:w="0" w:type="auto"/>
        <w:tblBorders>
          <w:bottom w:val="single" w:sz="8" w:space="0" w:color="auto"/>
        </w:tblBorders>
        <w:tblCellMar>
          <w:left w:w="170" w:type="dxa"/>
          <w:right w:w="0" w:type="dxa"/>
        </w:tblCellMar>
        <w:tblLook w:val="00A0"/>
      </w:tblPr>
      <w:tblGrid>
        <w:gridCol w:w="815"/>
        <w:gridCol w:w="8994"/>
      </w:tblGrid>
      <w:tr w:rsidR="00EE725B" w:rsidTr="00C61B8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E725B" w:rsidRDefault="00EE725B" w:rsidP="00C61B88">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EE725B" w:rsidRDefault="00EE725B" w:rsidP="00C61B88">
            <w:pPr>
              <w:spacing w:after="0" w:line="240" w:lineRule="auto"/>
              <w:rPr>
                <w:rFonts w:ascii="Times New Roman" w:hAnsi="Times New Roman"/>
                <w:b/>
                <w:sz w:val="24"/>
                <w:szCs w:val="24"/>
                <w:lang w:val="de-DE"/>
              </w:rPr>
            </w:pPr>
            <w:r>
              <w:rPr>
                <w:rFonts w:ascii="Times New Roman" w:hAnsi="Times New Roman"/>
                <w:b/>
                <w:sz w:val="24"/>
                <w:szCs w:val="24"/>
                <w:lang w:val="de-DE"/>
              </w:rPr>
              <w:t>MËNYRA E VLERËSIMIT TË KANDIDATËVE</w:t>
            </w:r>
          </w:p>
        </w:tc>
      </w:tr>
    </w:tbl>
    <w:p w:rsidR="00EE725B" w:rsidRDefault="00EE725B" w:rsidP="00EE725B">
      <w:pPr>
        <w:jc w:val="both"/>
        <w:rPr>
          <w:rFonts w:ascii="Times New Roman" w:hAnsi="Times New Roman"/>
          <w:sz w:val="24"/>
          <w:szCs w:val="24"/>
          <w:lang w:val="de-DE"/>
        </w:rPr>
      </w:pPr>
    </w:p>
    <w:p w:rsidR="00EE725B" w:rsidRDefault="00EE725B" w:rsidP="00EE725B">
      <w:pPr>
        <w:jc w:val="both"/>
        <w:rPr>
          <w:rFonts w:ascii="Times New Roman" w:hAnsi="Times New Roman"/>
          <w:sz w:val="24"/>
          <w:szCs w:val="24"/>
          <w:lang w:val="de-DE"/>
        </w:rPr>
      </w:pPr>
      <w:r>
        <w:rPr>
          <w:rFonts w:ascii="Times New Roman" w:hAnsi="Times New Roman"/>
          <w:b/>
          <w:sz w:val="24"/>
          <w:szCs w:val="24"/>
          <w:lang w:val="de-DE"/>
        </w:rPr>
        <w:t>Kandidatët do të vlerësohen në lidhje me Dokumentacionin e dorëzuar:</w:t>
      </w:r>
    </w:p>
    <w:p w:rsidR="00EE725B" w:rsidRDefault="00EE725B" w:rsidP="00EE725B">
      <w:pPr>
        <w:jc w:val="both"/>
        <w:rPr>
          <w:rFonts w:ascii="Times New Roman" w:hAnsi="Times New Roman"/>
          <w:sz w:val="24"/>
          <w:szCs w:val="24"/>
          <w:lang w:val="de-DE"/>
        </w:rPr>
      </w:pPr>
      <w:r>
        <w:rPr>
          <w:rFonts w:ascii="Times New Roman" w:hAnsi="Times New Roman"/>
          <w:sz w:val="24"/>
          <w:szCs w:val="24"/>
          <w:lang w:val="de-DE"/>
        </w:rPr>
        <w:t>Kandidatët do të vlerësohen për përvojën, trajnimet apo kualifikimet e lidhura me fushën, si dhe çertifikimin pozitiv ose për vlerësimet e rezultateve individale në punë në rastet kur proçesi i çertifikimit nuk është kryer. Totali i pikëve për këtë vlerësim është 40 pikë.</w:t>
      </w:r>
    </w:p>
    <w:p w:rsidR="00EE725B" w:rsidRDefault="00EE725B" w:rsidP="00EE725B">
      <w:pPr>
        <w:jc w:val="both"/>
        <w:rPr>
          <w:rFonts w:ascii="Times New Roman" w:hAnsi="Times New Roman"/>
          <w:b/>
          <w:sz w:val="24"/>
          <w:szCs w:val="24"/>
          <w:lang w:val="de-DE"/>
        </w:rPr>
      </w:pPr>
      <w:r>
        <w:rPr>
          <w:rFonts w:ascii="Times New Roman" w:hAnsi="Times New Roman"/>
          <w:b/>
          <w:sz w:val="24"/>
          <w:szCs w:val="24"/>
          <w:lang w:val="de-DE"/>
        </w:rPr>
        <w:t>Kandidatët gjatë intervistës së strukturuar me gojë do të vlerësohen në lidhje me:</w:t>
      </w:r>
    </w:p>
    <w:p w:rsidR="00EE725B" w:rsidRDefault="00EE725B" w:rsidP="00EE725B">
      <w:pPr>
        <w:pStyle w:val="ListParagraph"/>
        <w:numPr>
          <w:ilvl w:val="0"/>
          <w:numId w:val="7"/>
        </w:numPr>
        <w:jc w:val="both"/>
        <w:rPr>
          <w:rFonts w:ascii="Times New Roman" w:hAnsi="Times New Roman"/>
          <w:sz w:val="24"/>
          <w:szCs w:val="24"/>
          <w:lang w:val="de-DE"/>
        </w:rPr>
      </w:pPr>
      <w:r>
        <w:rPr>
          <w:rFonts w:ascii="Times New Roman" w:hAnsi="Times New Roman"/>
          <w:sz w:val="24"/>
          <w:szCs w:val="24"/>
          <w:lang w:val="de-DE"/>
        </w:rPr>
        <w:t>Njohuritë, aftësitë, kompetencën në lidhje me përshkrimin e pozicionit të punës;</w:t>
      </w:r>
    </w:p>
    <w:p w:rsidR="00EE725B" w:rsidRDefault="00EE725B" w:rsidP="00EE725B">
      <w:pPr>
        <w:pStyle w:val="ListParagraph"/>
        <w:numPr>
          <w:ilvl w:val="0"/>
          <w:numId w:val="7"/>
        </w:numPr>
        <w:jc w:val="both"/>
        <w:rPr>
          <w:rFonts w:ascii="Times New Roman" w:hAnsi="Times New Roman"/>
          <w:sz w:val="24"/>
          <w:szCs w:val="24"/>
        </w:rPr>
      </w:pPr>
      <w:r>
        <w:rPr>
          <w:rFonts w:ascii="Times New Roman" w:hAnsi="Times New Roman"/>
          <w:sz w:val="24"/>
          <w:szCs w:val="24"/>
        </w:rPr>
        <w:t>Eksperiencën e tyre të mëparshme;</w:t>
      </w:r>
    </w:p>
    <w:p w:rsidR="00EE725B" w:rsidRDefault="00EE725B" w:rsidP="00EE725B">
      <w:pPr>
        <w:pStyle w:val="ListParagraph"/>
        <w:numPr>
          <w:ilvl w:val="0"/>
          <w:numId w:val="7"/>
        </w:numPr>
        <w:jc w:val="both"/>
        <w:rPr>
          <w:rFonts w:ascii="Times New Roman" w:hAnsi="Times New Roman"/>
          <w:sz w:val="24"/>
          <w:szCs w:val="24"/>
          <w:lang w:val="de-DE"/>
        </w:rPr>
      </w:pPr>
      <w:r>
        <w:rPr>
          <w:rFonts w:ascii="Times New Roman" w:hAnsi="Times New Roman"/>
          <w:sz w:val="24"/>
          <w:szCs w:val="24"/>
          <w:lang w:val="de-DE"/>
        </w:rPr>
        <w:t>Motivimin, aspiratat dhe pritshmëritë e tyre për karrierën.</w:t>
      </w:r>
    </w:p>
    <w:p w:rsidR="00EE725B" w:rsidRDefault="00EE725B" w:rsidP="00EE725B">
      <w:pPr>
        <w:jc w:val="both"/>
        <w:rPr>
          <w:rFonts w:ascii="Times New Roman" w:hAnsi="Times New Roman"/>
          <w:sz w:val="24"/>
          <w:szCs w:val="24"/>
          <w:lang w:val="de-DE"/>
        </w:rPr>
      </w:pPr>
      <w:r>
        <w:rPr>
          <w:rFonts w:ascii="Times New Roman" w:hAnsi="Times New Roman"/>
          <w:sz w:val="24"/>
          <w:szCs w:val="24"/>
          <w:lang w:val="de-DE"/>
        </w:rPr>
        <w:t>Totali i pikëve për këtë vlerësim është 60 pikë.</w:t>
      </w:r>
    </w:p>
    <w:p w:rsidR="00EE725B" w:rsidRDefault="00EE725B" w:rsidP="00EE725B">
      <w:pPr>
        <w:jc w:val="both"/>
        <w:rPr>
          <w:rFonts w:ascii="Times New Roman" w:hAnsi="Times New Roman"/>
          <w:sz w:val="24"/>
          <w:szCs w:val="24"/>
          <w:lang w:val="de-DE"/>
        </w:rPr>
      </w:pPr>
      <w:r>
        <w:rPr>
          <w:rFonts w:ascii="Times New Roman" w:hAnsi="Times New Roman"/>
          <w:sz w:val="24"/>
          <w:szCs w:val="24"/>
          <w:lang w:val="de-DE"/>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lang w:val="de-DE"/>
        </w:rPr>
        <w:t>Për proçesin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lang w:val="de-DE"/>
        </w:rPr>
        <w:t>”</w:t>
      </w:r>
      <w:r>
        <w:rPr>
          <w:lang w:val="de-DE"/>
        </w:rPr>
        <w:t>,</w:t>
      </w:r>
      <w:r>
        <w:rPr>
          <w:rFonts w:ascii="Times New Roman" w:hAnsi="Times New Roman"/>
          <w:sz w:val="24"/>
          <w:szCs w:val="24"/>
          <w:lang w:val="de-DE"/>
        </w:rPr>
        <w:t xml:space="preserve"> të Departamentit të Administratës Publike </w:t>
      </w:r>
      <w:hyperlink r:id="rId9" w:history="1">
        <w:r>
          <w:rPr>
            <w:rStyle w:val="Hyperlink"/>
            <w:sz w:val="24"/>
            <w:szCs w:val="24"/>
            <w:lang w:val="de-DE"/>
          </w:rPr>
          <w:t>www.dap.gov.al</w:t>
        </w:r>
      </w:hyperlink>
      <w:r>
        <w:rPr>
          <w:rFonts w:ascii="Times New Roman" w:hAnsi="Times New Roman"/>
          <w:sz w:val="24"/>
          <w:szCs w:val="24"/>
          <w:lang w:val="de-DE"/>
        </w:rPr>
        <w:t>.</w:t>
      </w:r>
    </w:p>
    <w:p w:rsidR="00EE725B" w:rsidRDefault="00F31DE8" w:rsidP="00EE725B">
      <w:pPr>
        <w:jc w:val="both"/>
        <w:rPr>
          <w:rFonts w:ascii="Times New Roman" w:hAnsi="Times New Roman"/>
          <w:sz w:val="24"/>
          <w:szCs w:val="24"/>
          <w:lang w:val="de-DE"/>
        </w:rPr>
      </w:pPr>
      <w:hyperlink r:id="rId10" w:history="1">
        <w:r w:rsidR="00EE725B">
          <w:rPr>
            <w:rStyle w:val="Hyperlink"/>
            <w:sz w:val="24"/>
            <w:szCs w:val="24"/>
            <w:lang w:val="de-DE"/>
          </w:rPr>
          <w:t>http://dap.gov.al/2014-03-21-12-52-44/udhezime/426-udhezim-nr-2-date-27-03-2015</w:t>
        </w:r>
      </w:hyperlink>
    </w:p>
    <w:p w:rsidR="00EE725B" w:rsidRDefault="00EE725B" w:rsidP="00EE725B">
      <w:pPr>
        <w:jc w:val="both"/>
        <w:rPr>
          <w:rStyle w:val="Hyperlink"/>
        </w:rPr>
      </w:pPr>
    </w:p>
    <w:tbl>
      <w:tblPr>
        <w:tblW w:w="0" w:type="auto"/>
        <w:tblBorders>
          <w:bottom w:val="single" w:sz="8" w:space="0" w:color="auto"/>
        </w:tblBorders>
        <w:tblCellMar>
          <w:left w:w="170" w:type="dxa"/>
          <w:right w:w="0" w:type="dxa"/>
        </w:tblCellMar>
        <w:tblLook w:val="00A0"/>
      </w:tblPr>
      <w:tblGrid>
        <w:gridCol w:w="815"/>
        <w:gridCol w:w="8994"/>
      </w:tblGrid>
      <w:tr w:rsidR="00EE725B" w:rsidTr="00C61B8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E725B" w:rsidRDefault="00EE725B" w:rsidP="00C61B88">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EE725B" w:rsidRDefault="00EE725B" w:rsidP="00C61B88">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EE725B" w:rsidRDefault="00EE725B" w:rsidP="00EE725B">
      <w:pPr>
        <w:jc w:val="both"/>
        <w:rPr>
          <w:rStyle w:val="Hyperlink"/>
          <w:sz w:val="24"/>
          <w:szCs w:val="24"/>
        </w:rPr>
      </w:pPr>
    </w:p>
    <w:p w:rsidR="00EE725B" w:rsidRDefault="00EE725B" w:rsidP="00EE725B">
      <w:pPr>
        <w:jc w:val="both"/>
      </w:pPr>
      <w:r>
        <w:rPr>
          <w:rFonts w:ascii="Times New Roman" w:hAnsi="Times New Roman"/>
          <w:sz w:val="24"/>
          <w:szCs w:val="24"/>
        </w:rPr>
        <w:t>Në përfundim të vlerësimit të kandidatëve, Komisioneri për Mbikëqyrjen e Shërbimit Civil do të shpallë fituesin në portalin “Shërbimi Kombëtar i Punësimit”. Të gjithë kandidatët pjesëmarrës në këtë procedurë do të njoftohen në mënyrë elektronike për datën e saktë të shpalljes së fituesit.</w:t>
      </w:r>
    </w:p>
    <w:p w:rsidR="00EE725B" w:rsidRDefault="00EE725B" w:rsidP="00EE725B">
      <w:pPr>
        <w:jc w:val="both"/>
        <w:rPr>
          <w:rFonts w:ascii="Times New Roman" w:hAnsi="Times New Roman"/>
          <w:sz w:val="24"/>
          <w:szCs w:val="24"/>
        </w:rPr>
      </w:pPr>
    </w:p>
    <w:p w:rsidR="00EE725B" w:rsidRDefault="00EE725B" w:rsidP="00EE725B">
      <w:pPr>
        <w:jc w:val="both"/>
        <w:rPr>
          <w:rFonts w:ascii="Times New Roman" w:hAnsi="Times New Roman"/>
          <w:sz w:val="24"/>
          <w:szCs w:val="24"/>
        </w:rPr>
      </w:pPr>
    </w:p>
    <w:p w:rsidR="002A1689" w:rsidRDefault="002A1689" w:rsidP="00EE725B">
      <w:pPr>
        <w:jc w:val="both"/>
        <w:rPr>
          <w:rFonts w:ascii="Times New Roman" w:hAnsi="Times New Roman"/>
          <w:sz w:val="24"/>
          <w:szCs w:val="24"/>
        </w:rPr>
      </w:pPr>
    </w:p>
    <w:p w:rsidR="002A1689" w:rsidRDefault="002A1689" w:rsidP="00EE725B">
      <w:pPr>
        <w:jc w:val="both"/>
        <w:rPr>
          <w:rFonts w:ascii="Times New Roman" w:hAnsi="Times New Roman"/>
          <w:sz w:val="24"/>
          <w:szCs w:val="24"/>
        </w:rPr>
      </w:pPr>
    </w:p>
    <w:p w:rsidR="002A1689" w:rsidRDefault="002A1689" w:rsidP="00EE725B">
      <w:pPr>
        <w:jc w:val="both"/>
        <w:rPr>
          <w:rFonts w:ascii="Times New Roman" w:hAnsi="Times New Roman"/>
          <w:sz w:val="24"/>
          <w:szCs w:val="24"/>
        </w:rPr>
      </w:pPr>
    </w:p>
    <w:p w:rsidR="00EE725B" w:rsidRDefault="00EE725B" w:rsidP="00EE725B">
      <w:pPr>
        <w:jc w:val="both"/>
        <w:rPr>
          <w:rFonts w:ascii="Times New Roman" w:hAnsi="Times New Roman"/>
          <w:b/>
          <w:color w:val="C00000"/>
          <w:sz w:val="24"/>
          <w:szCs w:val="24"/>
        </w:rPr>
      </w:pPr>
    </w:p>
    <w:tbl>
      <w:tblPr>
        <w:tblW w:w="0" w:type="auto"/>
        <w:tblBorders>
          <w:bottom w:val="single" w:sz="18" w:space="0" w:color="C00000"/>
        </w:tblBorders>
        <w:tblCellMar>
          <w:left w:w="170" w:type="dxa"/>
          <w:right w:w="0" w:type="dxa"/>
        </w:tblCellMar>
        <w:tblLook w:val="00A0"/>
      </w:tblPr>
      <w:tblGrid>
        <w:gridCol w:w="814"/>
        <w:gridCol w:w="8995"/>
      </w:tblGrid>
      <w:tr w:rsidR="00EE725B" w:rsidTr="00C61B88">
        <w:tc>
          <w:tcPr>
            <w:tcW w:w="817" w:type="dxa"/>
            <w:tcBorders>
              <w:top w:val="single" w:sz="4" w:space="0" w:color="C00000"/>
              <w:left w:val="single" w:sz="4" w:space="0" w:color="C00000"/>
              <w:bottom w:val="single" w:sz="12" w:space="0" w:color="C00000"/>
              <w:right w:val="single" w:sz="4" w:space="0" w:color="C00000"/>
            </w:tcBorders>
            <w:shd w:val="clear" w:color="auto" w:fill="C00000"/>
            <w:vAlign w:val="center"/>
            <w:hideMark/>
          </w:tcPr>
          <w:p w:rsidR="00EE725B" w:rsidRDefault="00EE725B" w:rsidP="00C61B88">
            <w:pPr>
              <w:spacing w:after="0" w:line="240" w:lineRule="auto"/>
              <w:jc w:val="center"/>
              <w:rPr>
                <w:rFonts w:ascii="Times New Roman" w:hAnsi="Times New Roman"/>
                <w:b/>
                <w:color w:val="C00000"/>
                <w:sz w:val="24"/>
                <w:szCs w:val="24"/>
              </w:rPr>
            </w:pPr>
            <w:r>
              <w:rPr>
                <w:rFonts w:ascii="Times New Roman" w:hAnsi="Times New Roman"/>
                <w:b/>
                <w:color w:val="FFFFFF"/>
                <w:sz w:val="24"/>
                <w:szCs w:val="24"/>
              </w:rPr>
              <w:t>2</w:t>
            </w:r>
          </w:p>
        </w:tc>
        <w:tc>
          <w:tcPr>
            <w:tcW w:w="9038" w:type="dxa"/>
            <w:tcBorders>
              <w:top w:val="nil"/>
              <w:left w:val="single" w:sz="4" w:space="0" w:color="C00000"/>
              <w:bottom w:val="single" w:sz="12" w:space="0" w:color="C00000"/>
              <w:right w:val="nil"/>
            </w:tcBorders>
            <w:vAlign w:val="center"/>
            <w:hideMark/>
          </w:tcPr>
          <w:p w:rsidR="00EE725B" w:rsidRDefault="00EE725B" w:rsidP="00C61B88">
            <w:pPr>
              <w:spacing w:after="0" w:line="240" w:lineRule="auto"/>
              <w:rPr>
                <w:rFonts w:ascii="Times New Roman" w:hAnsi="Times New Roman"/>
                <w:b/>
                <w:color w:val="C00000"/>
                <w:sz w:val="24"/>
                <w:szCs w:val="24"/>
              </w:rPr>
            </w:pPr>
            <w:r>
              <w:rPr>
                <w:rFonts w:ascii="Times New Roman" w:hAnsi="Times New Roman"/>
                <w:b/>
                <w:color w:val="C00000"/>
                <w:sz w:val="24"/>
                <w:szCs w:val="24"/>
              </w:rPr>
              <w:t>NGRITJA NË DETYRË</w:t>
            </w:r>
          </w:p>
        </w:tc>
      </w:tr>
    </w:tbl>
    <w:p w:rsidR="00EE725B" w:rsidRDefault="00EE725B" w:rsidP="00EE725B">
      <w:pPr>
        <w:rPr>
          <w:rFonts w:ascii="Times New Roman" w:hAnsi="Times New Roman"/>
          <w:b/>
          <w:color w:val="C00000"/>
          <w:sz w:val="24"/>
          <w:szCs w:val="24"/>
        </w:rPr>
      </w:pPr>
    </w:p>
    <w:tbl>
      <w:tblPr>
        <w:tblW w:w="5000" w:type="pct"/>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13" w:type="dxa"/>
          <w:left w:w="113" w:type="dxa"/>
          <w:bottom w:w="113" w:type="dxa"/>
          <w:right w:w="113" w:type="dxa"/>
        </w:tblCellMar>
        <w:tblLook w:val="00A0"/>
      </w:tblPr>
      <w:tblGrid>
        <w:gridCol w:w="9865"/>
      </w:tblGrid>
      <w:tr w:rsidR="00EE725B" w:rsidTr="00C61B88">
        <w:trPr>
          <w:trHeight w:val="1335"/>
        </w:trPr>
        <w:tc>
          <w:tcPr>
            <w:tcW w:w="5000" w:type="pct"/>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EE725B" w:rsidRDefault="00EE725B" w:rsidP="00C61B88">
            <w:pPr>
              <w:spacing w:after="0" w:line="240" w:lineRule="auto"/>
              <w:jc w:val="both"/>
              <w:rPr>
                <w:rFonts w:ascii="Times New Roman" w:hAnsi="Times New Roman"/>
                <w:i/>
                <w:color w:val="FF0000"/>
                <w:sz w:val="24"/>
                <w:szCs w:val="24"/>
              </w:rPr>
            </w:pPr>
            <w:r>
              <w:rPr>
                <w:rFonts w:ascii="Times New Roman" w:hAnsi="Times New Roman"/>
                <w:i/>
                <w:color w:val="FF0000"/>
                <w:sz w:val="24"/>
                <w:szCs w:val="24"/>
              </w:rPr>
              <w:t xml:space="preserve">Vetëm në rast se pozicioni i renditur në fillim të kësaj shpalljeje, në përfundim të procedurës së lëvizjes paralele, rezulton se është ende vakant, ai është i vlefshëm për konkurimin nëpërmjet procedurës së ngritjes në detyrë, </w:t>
            </w:r>
          </w:p>
          <w:p w:rsidR="00EE725B" w:rsidRDefault="00EE725B" w:rsidP="00C61B88">
            <w:pPr>
              <w:spacing w:after="0" w:line="240" w:lineRule="auto"/>
              <w:jc w:val="both"/>
              <w:rPr>
                <w:rFonts w:ascii="Times New Roman" w:hAnsi="Times New Roman"/>
                <w:i/>
                <w:sz w:val="24"/>
                <w:szCs w:val="24"/>
              </w:rPr>
            </w:pPr>
            <w:r>
              <w:rPr>
                <w:rFonts w:ascii="Times New Roman" w:hAnsi="Times New Roman"/>
                <w:i/>
                <w:color w:val="FF0000"/>
                <w:sz w:val="24"/>
                <w:szCs w:val="24"/>
              </w:rPr>
              <w:t>Kjo procedurë është vendosur të jetë e hapur edhe për kandidatë të tjerë jasht</w:t>
            </w:r>
            <w:r>
              <w:rPr>
                <w:rFonts w:ascii="Times New Roman" w:hAnsi="Times New Roman"/>
                <w:color w:val="FF0000"/>
                <w:sz w:val="24"/>
                <w:szCs w:val="24"/>
              </w:rPr>
              <w:t>ë</w:t>
            </w:r>
            <w:r>
              <w:rPr>
                <w:rFonts w:ascii="Times New Roman" w:hAnsi="Times New Roman"/>
                <w:i/>
                <w:color w:val="FF0000"/>
                <w:sz w:val="24"/>
                <w:szCs w:val="24"/>
              </w:rPr>
              <w:t xml:space="preserve"> sh</w:t>
            </w:r>
            <w:r>
              <w:rPr>
                <w:rFonts w:ascii="Times New Roman" w:hAnsi="Times New Roman"/>
                <w:color w:val="FF0000"/>
                <w:sz w:val="24"/>
                <w:szCs w:val="24"/>
              </w:rPr>
              <w:t>ë</w:t>
            </w:r>
            <w:r>
              <w:rPr>
                <w:rFonts w:ascii="Times New Roman" w:hAnsi="Times New Roman"/>
                <w:i/>
                <w:color w:val="FF0000"/>
                <w:sz w:val="24"/>
                <w:szCs w:val="24"/>
              </w:rPr>
              <w:t xml:space="preserve">rbimit civil, që plotësojnë kushtet dhe kërkesat për vendin e lire </w:t>
            </w:r>
            <w:r>
              <w:rPr>
                <w:rFonts w:ascii="Times New Roman" w:hAnsi="Times New Roman"/>
                <w:i/>
                <w:color w:val="1F497D" w:themeColor="text2"/>
                <w:sz w:val="24"/>
                <w:szCs w:val="24"/>
              </w:rPr>
              <w:t>(n</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zbatim t</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vendimit t</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titullarit por q</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nuk mund t</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kaloj</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20% t</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numrit total t</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vendeve n</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cdo vit kalendarik, neni 26/4)</w:t>
            </w:r>
            <w:r>
              <w:rPr>
                <w:rFonts w:ascii="Times New Roman" w:hAnsi="Times New Roman"/>
                <w:i/>
                <w:color w:val="FF0000"/>
                <w:sz w:val="24"/>
                <w:szCs w:val="24"/>
              </w:rPr>
              <w:t xml:space="preserve">. </w:t>
            </w:r>
          </w:p>
        </w:tc>
      </w:tr>
    </w:tbl>
    <w:p w:rsidR="00EE725B" w:rsidRDefault="00EE725B" w:rsidP="00EE725B">
      <w:pPr>
        <w:jc w:val="both"/>
        <w:rPr>
          <w:rFonts w:ascii="Times New Roman" w:hAnsi="Times New Roman"/>
          <w:sz w:val="24"/>
          <w:szCs w:val="24"/>
        </w:rPr>
      </w:pPr>
    </w:p>
    <w:p w:rsidR="00EE725B" w:rsidRDefault="00EE725B" w:rsidP="00EE725B">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EE725B" w:rsidTr="00C61B8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E725B" w:rsidRDefault="00EE725B" w:rsidP="00C61B88">
            <w:pPr>
              <w:spacing w:after="0" w:line="240" w:lineRule="auto"/>
              <w:jc w:val="center"/>
              <w:rPr>
                <w:rFonts w:ascii="Times New Roman" w:hAnsi="Times New Roman"/>
                <w:sz w:val="24"/>
                <w:szCs w:val="24"/>
              </w:rPr>
            </w:pPr>
            <w:r>
              <w:rPr>
                <w:rFonts w:ascii="Times New Roman" w:hAnsi="Times New Roman"/>
                <w:b/>
                <w:sz w:val="24"/>
                <w:szCs w:val="24"/>
              </w:rPr>
              <w:t>2.1</w:t>
            </w:r>
          </w:p>
        </w:tc>
        <w:tc>
          <w:tcPr>
            <w:tcW w:w="8994" w:type="dxa"/>
            <w:tcBorders>
              <w:top w:val="nil"/>
              <w:left w:val="single" w:sz="8" w:space="0" w:color="000000"/>
              <w:bottom w:val="single" w:sz="8" w:space="0" w:color="000000"/>
              <w:right w:val="nil"/>
            </w:tcBorders>
            <w:vAlign w:val="center"/>
            <w:hideMark/>
          </w:tcPr>
          <w:p w:rsidR="00EE725B" w:rsidRDefault="00EE725B" w:rsidP="00C61B88">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NGRITJES NË DETYRË DHE KRITERET E VEÇANTA</w:t>
            </w:r>
          </w:p>
        </w:tc>
      </w:tr>
    </w:tbl>
    <w:p w:rsidR="00EE725B" w:rsidRDefault="00EE725B" w:rsidP="00EE725B">
      <w:pPr>
        <w:jc w:val="both"/>
        <w:rPr>
          <w:rFonts w:ascii="Times New Roman" w:hAnsi="Times New Roman"/>
          <w:b/>
          <w:sz w:val="24"/>
          <w:szCs w:val="24"/>
          <w:u w:val="single"/>
        </w:rPr>
      </w:pPr>
    </w:p>
    <w:p w:rsidR="00EE725B" w:rsidRDefault="00EE725B" w:rsidP="00EE725B">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ngritjes në detyrë janë: </w:t>
      </w:r>
    </w:p>
    <w:p w:rsidR="00EE725B" w:rsidRDefault="00EE725B" w:rsidP="00EE725B">
      <w:pPr>
        <w:pStyle w:val="ListParagraph"/>
        <w:numPr>
          <w:ilvl w:val="0"/>
          <w:numId w:val="8"/>
        </w:numPr>
        <w:jc w:val="both"/>
        <w:rPr>
          <w:rFonts w:ascii="Times New Roman" w:hAnsi="Times New Roman"/>
          <w:sz w:val="24"/>
          <w:szCs w:val="24"/>
        </w:rPr>
      </w:pPr>
      <w:r>
        <w:rPr>
          <w:rFonts w:ascii="Times New Roman" w:hAnsi="Times New Roman"/>
          <w:sz w:val="24"/>
          <w:szCs w:val="24"/>
        </w:rPr>
        <w:t>Të jetë nëpunës civil i konfirmuar;</w:t>
      </w:r>
    </w:p>
    <w:p w:rsidR="00EE725B" w:rsidRDefault="00EE725B" w:rsidP="00EE725B">
      <w:pPr>
        <w:pStyle w:val="ListParagraph"/>
        <w:numPr>
          <w:ilvl w:val="0"/>
          <w:numId w:val="8"/>
        </w:numPr>
        <w:jc w:val="both"/>
        <w:rPr>
          <w:rFonts w:ascii="Times New Roman" w:hAnsi="Times New Roman"/>
          <w:sz w:val="24"/>
          <w:szCs w:val="24"/>
        </w:rPr>
      </w:pPr>
      <w:r>
        <w:rPr>
          <w:rFonts w:ascii="Times New Roman" w:hAnsi="Times New Roman"/>
          <w:sz w:val="24"/>
          <w:szCs w:val="24"/>
        </w:rPr>
        <w:t>Të mos ketë masë disiplinore në fuqi (të vërtetuar me një dokument nga institucioni);</w:t>
      </w:r>
    </w:p>
    <w:p w:rsidR="00EE725B" w:rsidRDefault="00EE725B" w:rsidP="00EE725B">
      <w:pPr>
        <w:pStyle w:val="ListParagraph"/>
        <w:numPr>
          <w:ilvl w:val="0"/>
          <w:numId w:val="8"/>
        </w:numPr>
        <w:jc w:val="both"/>
        <w:rPr>
          <w:rFonts w:ascii="Times New Roman" w:hAnsi="Times New Roman"/>
          <w:sz w:val="24"/>
          <w:szCs w:val="24"/>
        </w:rPr>
      </w:pPr>
      <w:r>
        <w:rPr>
          <w:rFonts w:ascii="Times New Roman" w:hAnsi="Times New Roman"/>
          <w:sz w:val="24"/>
          <w:szCs w:val="24"/>
        </w:rPr>
        <w:t>Të ketë të paktën vlerësimin e fundit “Mirë” ose “Shumë mirë”;</w:t>
      </w:r>
    </w:p>
    <w:p w:rsidR="00EE725B" w:rsidRDefault="00EE725B" w:rsidP="00EE725B">
      <w:pPr>
        <w:pStyle w:val="ListParagraph"/>
        <w:numPr>
          <w:ilvl w:val="0"/>
          <w:numId w:val="8"/>
        </w:numPr>
        <w:jc w:val="both"/>
        <w:rPr>
          <w:rFonts w:ascii="Times New Roman" w:hAnsi="Times New Roman"/>
          <w:sz w:val="24"/>
          <w:szCs w:val="24"/>
        </w:rPr>
      </w:pPr>
      <w:r>
        <w:rPr>
          <w:rFonts w:ascii="Times New Roman" w:hAnsi="Times New Roman"/>
          <w:sz w:val="24"/>
          <w:szCs w:val="24"/>
        </w:rPr>
        <w:t>Niveli i diplomës duhet të jetë “Master Shkencor”. (</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EE725B" w:rsidRDefault="00EE725B" w:rsidP="00EE725B">
      <w:pPr>
        <w:pStyle w:val="ListParagraph"/>
        <w:ind w:left="360"/>
        <w:jc w:val="both"/>
        <w:rPr>
          <w:rFonts w:ascii="Times New Roman" w:hAnsi="Times New Roman"/>
          <w:sz w:val="24"/>
          <w:szCs w:val="24"/>
        </w:rPr>
      </w:pPr>
    </w:p>
    <w:p w:rsidR="00EE725B" w:rsidRDefault="00EE725B" w:rsidP="00EE725B">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EE725B" w:rsidRDefault="00EE725B" w:rsidP="00EE725B">
      <w:pPr>
        <w:pStyle w:val="ListParagraph"/>
        <w:numPr>
          <w:ilvl w:val="0"/>
          <w:numId w:val="9"/>
        </w:numPr>
        <w:jc w:val="both"/>
        <w:rPr>
          <w:rFonts w:ascii="Times New Roman" w:hAnsi="Times New Roman"/>
          <w:color w:val="000000"/>
          <w:sz w:val="24"/>
          <w:szCs w:val="24"/>
        </w:rPr>
      </w:pPr>
      <w:r>
        <w:rPr>
          <w:rFonts w:ascii="Times New Roman" w:hAnsi="Times New Roman"/>
          <w:color w:val="000000"/>
          <w:sz w:val="24"/>
          <w:szCs w:val="24"/>
        </w:rPr>
        <w:t>Të zotërojnë d</w:t>
      </w:r>
      <w:r w:rsidR="002A1689">
        <w:rPr>
          <w:rFonts w:ascii="Times New Roman" w:hAnsi="Times New Roman"/>
          <w:color w:val="000000"/>
          <w:sz w:val="24"/>
          <w:szCs w:val="24"/>
        </w:rPr>
        <w:t>iplomë të nivelit “Master Shkencor</w:t>
      </w:r>
      <w:r>
        <w:rPr>
          <w:rFonts w:ascii="Times New Roman" w:hAnsi="Times New Roman"/>
          <w:color w:val="000000"/>
          <w:sz w:val="24"/>
          <w:szCs w:val="24"/>
        </w:rPr>
        <w:t xml:space="preserve">” në </w:t>
      </w:r>
      <w:r w:rsidR="002A1689" w:rsidRPr="002C7EF4">
        <w:rPr>
          <w:rFonts w:ascii="Times New Roman" w:hAnsi="Times New Roman"/>
          <w:sz w:val="24"/>
          <w:szCs w:val="24"/>
        </w:rPr>
        <w:t>“Shkenca Bujq</w:t>
      </w:r>
      <w:r w:rsidR="002A1689">
        <w:rPr>
          <w:rFonts w:ascii="Times New Roman" w:hAnsi="Times New Roman"/>
          <w:sz w:val="24"/>
          <w:szCs w:val="24"/>
          <w:lang w:val="de-DE"/>
        </w:rPr>
        <w:t>ë</w:t>
      </w:r>
      <w:r w:rsidR="002A1689" w:rsidRPr="002C7EF4">
        <w:rPr>
          <w:rFonts w:ascii="Times New Roman" w:hAnsi="Times New Roman"/>
          <w:sz w:val="24"/>
          <w:szCs w:val="24"/>
        </w:rPr>
        <w:t>sore”, “Shkenca Mjedisore”</w:t>
      </w:r>
      <w:r>
        <w:rPr>
          <w:rFonts w:ascii="Times New Roman" w:hAnsi="Times New Roman"/>
          <w:color w:val="000000"/>
          <w:sz w:val="24"/>
          <w:szCs w:val="24"/>
        </w:rPr>
        <w:t>.</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EE725B" w:rsidRDefault="00EE725B" w:rsidP="00EE725B">
      <w:pPr>
        <w:pStyle w:val="ListParagraph"/>
        <w:numPr>
          <w:ilvl w:val="0"/>
          <w:numId w:val="9"/>
        </w:numPr>
        <w:jc w:val="both"/>
        <w:rPr>
          <w:rFonts w:ascii="Times New Roman" w:hAnsi="Times New Roman"/>
          <w:color w:val="000000"/>
          <w:sz w:val="24"/>
          <w:szCs w:val="24"/>
        </w:rPr>
      </w:pPr>
      <w:r>
        <w:rPr>
          <w:rFonts w:ascii="Times New Roman" w:hAnsi="Times New Roman"/>
          <w:color w:val="000000"/>
          <w:sz w:val="24"/>
          <w:szCs w:val="24"/>
        </w:rPr>
        <w:t xml:space="preserve">Të kenë eksperiencë pune jo më pak </w:t>
      </w:r>
      <w:r>
        <w:rPr>
          <w:rFonts w:ascii="Times New Roman" w:hAnsi="Times New Roman"/>
          <w:color w:val="FF0000"/>
          <w:sz w:val="24"/>
          <w:szCs w:val="24"/>
        </w:rPr>
        <w:t xml:space="preserve">se </w:t>
      </w:r>
      <w:r w:rsidR="0046215A">
        <w:rPr>
          <w:rFonts w:ascii="Times New Roman" w:hAnsi="Times New Roman"/>
          <w:color w:val="FF0000"/>
          <w:sz w:val="24"/>
          <w:szCs w:val="24"/>
        </w:rPr>
        <w:t>3</w:t>
      </w:r>
      <w:r>
        <w:rPr>
          <w:rFonts w:ascii="Times New Roman" w:hAnsi="Times New Roman"/>
          <w:color w:val="FF0000"/>
          <w:sz w:val="24"/>
          <w:szCs w:val="24"/>
        </w:rPr>
        <w:t xml:space="preserve"> vite,</w:t>
      </w:r>
      <w:r w:rsidR="0046215A">
        <w:rPr>
          <w:rFonts w:ascii="Times New Roman" w:hAnsi="Times New Roman"/>
          <w:color w:val="FF0000"/>
          <w:sz w:val="24"/>
          <w:szCs w:val="24"/>
        </w:rPr>
        <w:t xml:space="preserve"> </w:t>
      </w:r>
      <w:r>
        <w:rPr>
          <w:rFonts w:ascii="Times New Roman" w:hAnsi="Times New Roman"/>
          <w:sz w:val="24"/>
          <w:szCs w:val="24"/>
        </w:rPr>
        <w:t>në administratën shtetërore dhe/ose në</w:t>
      </w:r>
      <w:r w:rsidR="0046215A">
        <w:rPr>
          <w:rFonts w:ascii="Times New Roman" w:hAnsi="Times New Roman"/>
          <w:sz w:val="24"/>
          <w:szCs w:val="24"/>
        </w:rPr>
        <w:t xml:space="preserve"> </w:t>
      </w:r>
      <w:r>
        <w:rPr>
          <w:rFonts w:ascii="Times New Roman" w:hAnsi="Times New Roman"/>
          <w:sz w:val="24"/>
          <w:szCs w:val="24"/>
        </w:rPr>
        <w:t>institucione të pavarura</w:t>
      </w:r>
      <w:r>
        <w:rPr>
          <w:rFonts w:ascii="Times New Roman" w:hAnsi="Times New Roman"/>
          <w:color w:val="000000"/>
          <w:sz w:val="24"/>
          <w:szCs w:val="24"/>
        </w:rPr>
        <w:t>.</w:t>
      </w:r>
    </w:p>
    <w:p w:rsidR="00EE725B" w:rsidRPr="00242CB6" w:rsidRDefault="00EE725B" w:rsidP="00EE725B">
      <w:pPr>
        <w:pStyle w:val="ListParagraph"/>
        <w:numPr>
          <w:ilvl w:val="0"/>
          <w:numId w:val="9"/>
        </w:numPr>
        <w:jc w:val="both"/>
        <w:rPr>
          <w:rFonts w:ascii="Times New Roman" w:hAnsi="Times New Roman"/>
          <w:color w:val="000000"/>
          <w:sz w:val="24"/>
          <w:szCs w:val="24"/>
        </w:rPr>
      </w:pPr>
      <w:r>
        <w:rPr>
          <w:rFonts w:ascii="Times New Roman" w:hAnsi="Times New Roman"/>
          <w:color w:val="000000"/>
          <w:sz w:val="24"/>
          <w:szCs w:val="24"/>
        </w:rPr>
        <w:t xml:space="preserve">Të kenë aftësi të mira </w:t>
      </w:r>
      <w:r w:rsidRPr="00242CB6">
        <w:rPr>
          <w:rFonts w:ascii="Times New Roman" w:hAnsi="Times New Roman"/>
          <w:color w:val="000000"/>
          <w:sz w:val="24"/>
          <w:szCs w:val="24"/>
        </w:rPr>
        <w:t>komunikuese dhe të punës në grup.</w:t>
      </w:r>
    </w:p>
    <w:p w:rsidR="00EE725B" w:rsidRDefault="00EE725B" w:rsidP="00EE725B">
      <w:pPr>
        <w:pStyle w:val="ListParagraph"/>
        <w:numPr>
          <w:ilvl w:val="0"/>
          <w:numId w:val="9"/>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EE725B" w:rsidRDefault="00EE725B" w:rsidP="00EE725B">
      <w:pPr>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EE725B" w:rsidTr="00C61B8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E725B" w:rsidRDefault="00EE725B" w:rsidP="00C61B88">
            <w:pPr>
              <w:spacing w:after="0" w:line="240" w:lineRule="auto"/>
              <w:jc w:val="center"/>
              <w:rPr>
                <w:rFonts w:ascii="Times New Roman" w:hAnsi="Times New Roman"/>
                <w:sz w:val="24"/>
                <w:szCs w:val="24"/>
              </w:rPr>
            </w:pPr>
            <w:r>
              <w:rPr>
                <w:rFonts w:ascii="Times New Roman" w:hAnsi="Times New Roman"/>
                <w:b/>
                <w:sz w:val="24"/>
                <w:szCs w:val="24"/>
              </w:rPr>
              <w:t>2.2</w:t>
            </w:r>
          </w:p>
        </w:tc>
        <w:tc>
          <w:tcPr>
            <w:tcW w:w="8994" w:type="dxa"/>
            <w:tcBorders>
              <w:top w:val="nil"/>
              <w:left w:val="single" w:sz="8" w:space="0" w:color="000000"/>
              <w:bottom w:val="single" w:sz="8" w:space="0" w:color="000000"/>
              <w:right w:val="nil"/>
            </w:tcBorders>
            <w:vAlign w:val="center"/>
            <w:hideMark/>
          </w:tcPr>
          <w:p w:rsidR="00EE725B" w:rsidRDefault="00EE725B" w:rsidP="00C61B88">
            <w:pPr>
              <w:spacing w:after="0" w:line="240" w:lineRule="auto"/>
              <w:rPr>
                <w:rFonts w:ascii="Times New Roman" w:hAnsi="Times New Roman"/>
                <w:b/>
                <w:sz w:val="24"/>
                <w:szCs w:val="24"/>
              </w:rPr>
            </w:pPr>
            <w:r>
              <w:rPr>
                <w:rFonts w:ascii="Times New Roman" w:hAnsi="Times New Roman"/>
                <w:b/>
                <w:sz w:val="24"/>
                <w:szCs w:val="24"/>
              </w:rPr>
              <w:t>DOKUMENTECIONI, MËNYRA DHE AFATI I DORËZIMIT</w:t>
            </w:r>
          </w:p>
        </w:tc>
      </w:tr>
    </w:tbl>
    <w:p w:rsidR="00EE725B" w:rsidRDefault="00EE725B" w:rsidP="00EE725B">
      <w:pPr>
        <w:jc w:val="both"/>
        <w:rPr>
          <w:rFonts w:ascii="Times New Roman" w:hAnsi="Times New Roman"/>
          <w:b/>
          <w:sz w:val="24"/>
          <w:szCs w:val="24"/>
        </w:rPr>
      </w:pPr>
    </w:p>
    <w:p w:rsidR="00EE725B" w:rsidRDefault="00EE725B" w:rsidP="00EE725B">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EE725B" w:rsidRDefault="00EE725B" w:rsidP="00EE725B">
      <w:pPr>
        <w:pStyle w:val="ListParagraph"/>
        <w:numPr>
          <w:ilvl w:val="0"/>
          <w:numId w:val="10"/>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EE725B" w:rsidRDefault="00F31DE8" w:rsidP="00EE725B">
      <w:pPr>
        <w:pStyle w:val="ListParagraph"/>
        <w:ind w:left="360"/>
        <w:rPr>
          <w:rFonts w:ascii="Times New Roman" w:hAnsi="Times New Roman"/>
          <w:color w:val="0000FF"/>
          <w:sz w:val="24"/>
          <w:szCs w:val="24"/>
          <w:u w:val="single"/>
        </w:rPr>
      </w:pPr>
      <w:hyperlink r:id="rId11" w:history="1">
        <w:r w:rsidR="00EE725B">
          <w:rPr>
            <w:rStyle w:val="Hyperlink"/>
            <w:sz w:val="24"/>
            <w:szCs w:val="24"/>
          </w:rPr>
          <w:t>http://dap.gov.al/vende-vakante/udhezime-Dokumente/219-udhezime-Dokumente</w:t>
        </w:r>
      </w:hyperlink>
    </w:p>
    <w:p w:rsidR="00EE725B" w:rsidRDefault="00EE725B" w:rsidP="00EE725B">
      <w:pPr>
        <w:pStyle w:val="ListParagraph"/>
        <w:numPr>
          <w:ilvl w:val="0"/>
          <w:numId w:val="10"/>
        </w:numPr>
        <w:rPr>
          <w:rFonts w:ascii="Times New Roman" w:hAnsi="Times New Roman"/>
          <w:sz w:val="24"/>
          <w:szCs w:val="24"/>
        </w:rPr>
      </w:pPr>
      <w:r>
        <w:rPr>
          <w:rFonts w:ascii="Times New Roman" w:hAnsi="Times New Roman"/>
          <w:sz w:val="24"/>
          <w:szCs w:val="24"/>
        </w:rPr>
        <w:t>Fotokopje të diplomës (përfshirë edhe diplomën bachelor);</w:t>
      </w:r>
    </w:p>
    <w:p w:rsidR="00EE725B" w:rsidRDefault="00EE725B" w:rsidP="00EE725B">
      <w:pPr>
        <w:pStyle w:val="ListParagraph"/>
        <w:numPr>
          <w:ilvl w:val="0"/>
          <w:numId w:val="10"/>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EE725B" w:rsidRDefault="00EE725B" w:rsidP="00EE725B">
      <w:pPr>
        <w:pStyle w:val="ListParagraph"/>
        <w:numPr>
          <w:ilvl w:val="0"/>
          <w:numId w:val="10"/>
        </w:numPr>
        <w:rPr>
          <w:rFonts w:ascii="Times New Roman" w:hAnsi="Times New Roman"/>
          <w:sz w:val="24"/>
          <w:szCs w:val="24"/>
        </w:rPr>
      </w:pPr>
      <w:r>
        <w:rPr>
          <w:rFonts w:ascii="Times New Roman" w:hAnsi="Times New Roman"/>
          <w:sz w:val="24"/>
          <w:szCs w:val="24"/>
        </w:rPr>
        <w:t>Fotokopje të letërnjoftimit (ID);</w:t>
      </w:r>
    </w:p>
    <w:p w:rsidR="00EE725B" w:rsidRDefault="00EE725B" w:rsidP="00EE725B">
      <w:pPr>
        <w:pStyle w:val="ListParagraph"/>
        <w:numPr>
          <w:ilvl w:val="0"/>
          <w:numId w:val="10"/>
        </w:numPr>
        <w:rPr>
          <w:rFonts w:ascii="Times New Roman" w:hAnsi="Times New Roman"/>
          <w:sz w:val="24"/>
          <w:szCs w:val="24"/>
        </w:rPr>
      </w:pPr>
      <w:r>
        <w:rPr>
          <w:rFonts w:ascii="Times New Roman" w:hAnsi="Times New Roman"/>
          <w:sz w:val="24"/>
          <w:szCs w:val="24"/>
        </w:rPr>
        <w:t>Vërtetim të gjëndjes shëndetësore;</w:t>
      </w:r>
    </w:p>
    <w:p w:rsidR="00EE725B" w:rsidRDefault="00EE725B" w:rsidP="00EE725B">
      <w:pPr>
        <w:pStyle w:val="ListParagraph"/>
        <w:numPr>
          <w:ilvl w:val="0"/>
          <w:numId w:val="10"/>
        </w:numPr>
        <w:rPr>
          <w:rFonts w:ascii="Times New Roman" w:hAnsi="Times New Roman"/>
          <w:sz w:val="24"/>
          <w:szCs w:val="24"/>
        </w:rPr>
      </w:pPr>
      <w:r>
        <w:rPr>
          <w:rFonts w:ascii="Times New Roman" w:hAnsi="Times New Roman"/>
          <w:sz w:val="24"/>
          <w:szCs w:val="24"/>
        </w:rPr>
        <w:t>Vetëdeklarim të gjëndjes gjyqësore;</w:t>
      </w:r>
    </w:p>
    <w:p w:rsidR="00EE725B" w:rsidRDefault="00EE725B" w:rsidP="00EE725B">
      <w:pPr>
        <w:pStyle w:val="ListParagraph"/>
        <w:numPr>
          <w:ilvl w:val="0"/>
          <w:numId w:val="10"/>
        </w:numPr>
        <w:rPr>
          <w:rFonts w:ascii="Times New Roman" w:hAnsi="Times New Roman"/>
          <w:sz w:val="24"/>
          <w:szCs w:val="24"/>
          <w:lang w:val="de-DE"/>
        </w:rPr>
      </w:pPr>
      <w:r>
        <w:rPr>
          <w:rFonts w:ascii="Times New Roman" w:hAnsi="Times New Roman"/>
          <w:sz w:val="24"/>
          <w:szCs w:val="24"/>
          <w:lang w:val="de-DE"/>
        </w:rPr>
        <w:t>Vlerësimin e fundit nga eprori direkt;</w:t>
      </w:r>
    </w:p>
    <w:p w:rsidR="00EE725B" w:rsidRDefault="00EE725B" w:rsidP="00EE725B">
      <w:pPr>
        <w:pStyle w:val="ListParagraph"/>
        <w:numPr>
          <w:ilvl w:val="0"/>
          <w:numId w:val="10"/>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rsidR="00EE725B" w:rsidRDefault="00EE725B" w:rsidP="00EE725B">
      <w:pPr>
        <w:pStyle w:val="ListParagraph"/>
        <w:numPr>
          <w:ilvl w:val="0"/>
          <w:numId w:val="10"/>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arsimim shtesë, vlerësimet pozitive apo të tjera të përmendura në jetëshkrimin tuaj.</w:t>
      </w:r>
    </w:p>
    <w:p w:rsidR="00EE725B" w:rsidRDefault="00EE725B" w:rsidP="00EE725B">
      <w:pPr>
        <w:pStyle w:val="ListParagraph"/>
        <w:ind w:left="360"/>
        <w:rPr>
          <w:rFonts w:ascii="Times New Roman" w:hAnsi="Times New Roman"/>
          <w:sz w:val="24"/>
          <w:szCs w:val="24"/>
          <w:lang w:val="de-DE"/>
        </w:rPr>
      </w:pPr>
    </w:p>
    <w:p w:rsidR="00EE725B" w:rsidRDefault="00EE725B" w:rsidP="00EE725B">
      <w:pPr>
        <w:jc w:val="both"/>
        <w:rPr>
          <w:rFonts w:ascii="Times New Roman" w:hAnsi="Times New Roman"/>
          <w:b/>
          <w:i/>
          <w:sz w:val="24"/>
          <w:szCs w:val="24"/>
          <w:lang w:val="de-DE"/>
        </w:rPr>
      </w:pPr>
      <w:r>
        <w:rPr>
          <w:rFonts w:ascii="Times New Roman" w:hAnsi="Times New Roman"/>
          <w:b/>
          <w:i/>
          <w:sz w:val="24"/>
          <w:szCs w:val="24"/>
          <w:lang w:val="de-DE"/>
        </w:rPr>
        <w:t>Dokumentet duhet të dorëzohen me postë apo drejtpërsëdrejti në institucion, brenda datës</w:t>
      </w:r>
      <w:r w:rsidR="0046215A">
        <w:rPr>
          <w:rFonts w:ascii="Times New Roman" w:hAnsi="Times New Roman"/>
          <w:b/>
          <w:i/>
          <w:sz w:val="24"/>
          <w:szCs w:val="24"/>
          <w:lang w:val="de-DE"/>
        </w:rPr>
        <w:t>15.03.2023</w:t>
      </w:r>
      <w:r>
        <w:rPr>
          <w:rFonts w:ascii="Times New Roman" w:hAnsi="Times New Roman"/>
          <w:b/>
          <w:i/>
          <w:sz w:val="24"/>
          <w:szCs w:val="24"/>
          <w:lang w:val="de-DE"/>
        </w:rPr>
        <w:t>.</w:t>
      </w:r>
    </w:p>
    <w:p w:rsidR="00EE725B" w:rsidRDefault="00EE725B" w:rsidP="00EE725B">
      <w:pPr>
        <w:jc w:val="both"/>
        <w:rPr>
          <w:rFonts w:ascii="Times New Roman" w:hAnsi="Times New Roman"/>
          <w:b/>
          <w:i/>
          <w:sz w:val="24"/>
          <w:szCs w:val="24"/>
          <w:lang w:val="de-DE"/>
        </w:rPr>
      </w:pPr>
    </w:p>
    <w:tbl>
      <w:tblPr>
        <w:tblW w:w="0" w:type="auto"/>
        <w:tblBorders>
          <w:bottom w:val="single" w:sz="8" w:space="0" w:color="auto"/>
        </w:tblBorders>
        <w:tblCellMar>
          <w:left w:w="170" w:type="dxa"/>
          <w:right w:w="0" w:type="dxa"/>
        </w:tblCellMar>
        <w:tblLook w:val="00A0"/>
      </w:tblPr>
      <w:tblGrid>
        <w:gridCol w:w="815"/>
        <w:gridCol w:w="8994"/>
      </w:tblGrid>
      <w:tr w:rsidR="00EE725B" w:rsidTr="00C61B8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E725B" w:rsidRDefault="00EE725B" w:rsidP="00C61B88">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EE725B" w:rsidRDefault="00EE725B" w:rsidP="00C61B88">
            <w:pPr>
              <w:spacing w:after="0" w:line="240" w:lineRule="auto"/>
              <w:rPr>
                <w:rFonts w:ascii="Times New Roman" w:hAnsi="Times New Roman"/>
                <w:b/>
                <w:sz w:val="24"/>
                <w:szCs w:val="24"/>
                <w:lang w:val="de-DE"/>
              </w:rPr>
            </w:pPr>
            <w:r>
              <w:rPr>
                <w:rFonts w:ascii="Times New Roman" w:hAnsi="Times New Roman"/>
                <w:b/>
                <w:sz w:val="24"/>
                <w:szCs w:val="24"/>
                <w:lang w:val="de-DE"/>
              </w:rPr>
              <w:t>REZULTATET PËR FAZËN E VERIFIKIMIT PARAPRAK</w:t>
            </w:r>
          </w:p>
        </w:tc>
      </w:tr>
    </w:tbl>
    <w:p w:rsidR="00EE725B" w:rsidRDefault="00EE725B" w:rsidP="00EE725B">
      <w:pPr>
        <w:jc w:val="both"/>
        <w:rPr>
          <w:rFonts w:ascii="Times New Roman" w:hAnsi="Times New Roman"/>
          <w:b/>
          <w:i/>
          <w:sz w:val="24"/>
          <w:szCs w:val="24"/>
          <w:lang w:val="de-DE"/>
        </w:rPr>
      </w:pPr>
    </w:p>
    <w:p w:rsidR="00EE725B" w:rsidRDefault="00EE725B" w:rsidP="00EE725B">
      <w:pPr>
        <w:jc w:val="both"/>
        <w:rPr>
          <w:rFonts w:ascii="Times New Roman" w:hAnsi="Times New Roman"/>
          <w:sz w:val="24"/>
          <w:szCs w:val="24"/>
          <w:lang w:val="de-DE"/>
        </w:rPr>
      </w:pPr>
      <w:r>
        <w:rPr>
          <w:rFonts w:ascii="Times New Roman" w:hAnsi="Times New Roman"/>
          <w:sz w:val="24"/>
          <w:szCs w:val="24"/>
          <w:lang w:val="de-DE"/>
        </w:rPr>
        <w:t xml:space="preserve">Në datën </w:t>
      </w:r>
      <w:r w:rsidR="0046215A">
        <w:rPr>
          <w:rFonts w:ascii="Times New Roman" w:hAnsi="Times New Roman"/>
          <w:color w:val="FF0000"/>
          <w:sz w:val="24"/>
          <w:szCs w:val="24"/>
          <w:lang w:val="de-DE"/>
        </w:rPr>
        <w:t>23.03.2023</w:t>
      </w:r>
      <w:r>
        <w:rPr>
          <w:rFonts w:ascii="Times New Roman" w:hAnsi="Times New Roman"/>
          <w:i/>
          <w:sz w:val="24"/>
          <w:szCs w:val="24"/>
          <w:lang w:val="de-DE"/>
        </w:rPr>
        <w:t>,</w:t>
      </w:r>
      <w:r>
        <w:rPr>
          <w:rFonts w:ascii="Times New Roman" w:hAnsi="Times New Roman"/>
          <w:sz w:val="24"/>
          <w:szCs w:val="24"/>
          <w:lang w:val="de-DE"/>
        </w:rPr>
        <w:t xml:space="preserve">njësia e menaxhimit të burimeve njerëzore të </w:t>
      </w:r>
      <w:r w:rsidR="00700228">
        <w:rPr>
          <w:rFonts w:ascii="Times New Roman" w:hAnsi="Times New Roman"/>
          <w:sz w:val="24"/>
          <w:szCs w:val="24"/>
        </w:rPr>
        <w:t>Bashkis</w:t>
      </w:r>
      <w:r w:rsidR="00700228">
        <w:rPr>
          <w:rFonts w:ascii="Times New Roman" w:hAnsi="Times New Roman"/>
          <w:sz w:val="24"/>
          <w:szCs w:val="24"/>
          <w:lang w:val="de-DE"/>
        </w:rPr>
        <w:t>ë</w:t>
      </w:r>
      <w:r w:rsidR="00700228">
        <w:rPr>
          <w:rFonts w:ascii="Times New Roman" w:hAnsi="Times New Roman"/>
          <w:sz w:val="24"/>
          <w:szCs w:val="24"/>
        </w:rPr>
        <w:t xml:space="preserve"> Kuç</w:t>
      </w:r>
      <w:r w:rsidR="00700228" w:rsidRPr="001F461B">
        <w:rPr>
          <w:rFonts w:ascii="Times New Roman" w:hAnsi="Times New Roman"/>
          <w:sz w:val="24"/>
          <w:szCs w:val="24"/>
        </w:rPr>
        <w:t>ov</w:t>
      </w:r>
      <w:r w:rsidR="00700228">
        <w:rPr>
          <w:rFonts w:ascii="Times New Roman" w:hAnsi="Times New Roman"/>
          <w:sz w:val="24"/>
          <w:szCs w:val="24"/>
          <w:lang w:val="de-DE"/>
        </w:rPr>
        <w:t>ë</w:t>
      </w:r>
      <w:r>
        <w:rPr>
          <w:rFonts w:ascii="Times New Roman" w:hAnsi="Times New Roman"/>
          <w:color w:val="FF0000"/>
          <w:sz w:val="24"/>
          <w:szCs w:val="24"/>
          <w:lang w:val="de-DE"/>
        </w:rPr>
        <w:t xml:space="preserve">, </w:t>
      </w:r>
      <w:r>
        <w:rPr>
          <w:rFonts w:ascii="Times New Roman" w:hAnsi="Times New Roman"/>
          <w:sz w:val="24"/>
          <w:szCs w:val="24"/>
          <w:lang w:val="de-DE"/>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EE725B" w:rsidRDefault="00EE725B" w:rsidP="00EE725B">
      <w:pPr>
        <w:jc w:val="both"/>
        <w:rPr>
          <w:rFonts w:ascii="Times New Roman" w:hAnsi="Times New Roman"/>
          <w:sz w:val="24"/>
          <w:szCs w:val="24"/>
          <w:lang w:val="de-DE"/>
        </w:rPr>
      </w:pPr>
      <w:r>
        <w:rPr>
          <w:rFonts w:ascii="Times New Roman" w:hAnsi="Times New Roman"/>
          <w:sz w:val="24"/>
          <w:szCs w:val="24"/>
          <w:lang w:val="de-DE"/>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lang w:val="de-DE"/>
        </w:rPr>
        <w:t>nëpërmjet adresës tuaj të e-mail</w:t>
      </w:r>
      <w:r>
        <w:rPr>
          <w:rFonts w:ascii="Times New Roman" w:hAnsi="Times New Roman"/>
          <w:sz w:val="24"/>
          <w:szCs w:val="24"/>
          <w:lang w:val="de-DE"/>
        </w:rPr>
        <w:t>, për shkaqet e moskualifikimit.</w:t>
      </w:r>
    </w:p>
    <w:p w:rsidR="00EE725B" w:rsidRDefault="00EE725B" w:rsidP="00EE725B">
      <w:pPr>
        <w:jc w:val="both"/>
        <w:rPr>
          <w:rFonts w:ascii="Times New Roman" w:hAnsi="Times New Roman"/>
          <w:sz w:val="24"/>
          <w:szCs w:val="24"/>
          <w:lang w:val="de-DE"/>
        </w:rPr>
      </w:pPr>
    </w:p>
    <w:tbl>
      <w:tblPr>
        <w:tblW w:w="0" w:type="auto"/>
        <w:tblBorders>
          <w:bottom w:val="single" w:sz="8" w:space="0" w:color="auto"/>
        </w:tblBorders>
        <w:tblCellMar>
          <w:left w:w="170" w:type="dxa"/>
          <w:right w:w="0" w:type="dxa"/>
        </w:tblCellMar>
        <w:tblLook w:val="00A0"/>
      </w:tblPr>
      <w:tblGrid>
        <w:gridCol w:w="815"/>
        <w:gridCol w:w="8994"/>
      </w:tblGrid>
      <w:tr w:rsidR="00EE725B" w:rsidTr="00C61B8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E725B" w:rsidRDefault="00EE725B" w:rsidP="00C61B88">
            <w:pPr>
              <w:spacing w:after="0" w:line="240" w:lineRule="auto"/>
              <w:jc w:val="center"/>
              <w:rPr>
                <w:rFonts w:ascii="Times New Roman" w:hAnsi="Times New Roman"/>
                <w:sz w:val="24"/>
                <w:szCs w:val="24"/>
              </w:rPr>
            </w:pPr>
            <w:r>
              <w:rPr>
                <w:rFonts w:ascii="Times New Roman" w:hAnsi="Times New Roman"/>
                <w:b/>
                <w:sz w:val="24"/>
                <w:szCs w:val="24"/>
              </w:rPr>
              <w:t>2.4</w:t>
            </w:r>
          </w:p>
        </w:tc>
        <w:tc>
          <w:tcPr>
            <w:tcW w:w="8994" w:type="dxa"/>
            <w:tcBorders>
              <w:top w:val="nil"/>
              <w:left w:val="single" w:sz="8" w:space="0" w:color="000000"/>
              <w:bottom w:val="single" w:sz="8" w:space="0" w:color="000000"/>
              <w:right w:val="nil"/>
            </w:tcBorders>
            <w:vAlign w:val="center"/>
            <w:hideMark/>
          </w:tcPr>
          <w:p w:rsidR="00EE725B" w:rsidRDefault="00EE725B" w:rsidP="00C61B88">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EE725B" w:rsidRDefault="00EE725B" w:rsidP="00EE725B">
      <w:pPr>
        <w:jc w:val="both"/>
        <w:rPr>
          <w:rFonts w:ascii="Times New Roman" w:hAnsi="Times New Roman"/>
          <w:sz w:val="24"/>
          <w:szCs w:val="24"/>
        </w:rPr>
      </w:pPr>
    </w:p>
    <w:p w:rsidR="00EE725B" w:rsidRDefault="00EE725B" w:rsidP="00EE725B">
      <w:pPr>
        <w:ind w:right="-81"/>
        <w:jc w:val="both"/>
        <w:rPr>
          <w:rFonts w:ascii="Times New Roman" w:hAnsi="Times New Roman"/>
          <w:sz w:val="24"/>
          <w:szCs w:val="24"/>
        </w:rPr>
      </w:pPr>
      <w:r>
        <w:rPr>
          <w:rFonts w:ascii="Times New Roman" w:hAnsi="Times New Roman"/>
          <w:sz w:val="24"/>
          <w:szCs w:val="24"/>
        </w:rPr>
        <w:t>Kandidatët do të vlerësohen në lidhje me:</w:t>
      </w:r>
    </w:p>
    <w:p w:rsidR="00700228" w:rsidRDefault="00700228" w:rsidP="00700228">
      <w:pPr>
        <w:pStyle w:val="ListParagraph"/>
        <w:numPr>
          <w:ilvl w:val="0"/>
          <w:numId w:val="17"/>
        </w:numPr>
        <w:ind w:right="-81"/>
        <w:jc w:val="both"/>
        <w:rPr>
          <w:rFonts w:ascii="Times New Roman" w:hAnsi="Times New Roman"/>
          <w:sz w:val="24"/>
          <w:szCs w:val="24"/>
        </w:rPr>
      </w:pPr>
      <w:r>
        <w:rPr>
          <w:rFonts w:ascii="Times New Roman" w:hAnsi="Times New Roman"/>
          <w:sz w:val="24"/>
          <w:szCs w:val="24"/>
        </w:rPr>
        <w:t>Njohuritë mbi Ligjin Nr. 152/2013,</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700228" w:rsidRDefault="00700228" w:rsidP="00700228">
      <w:pPr>
        <w:pStyle w:val="ListParagraph"/>
        <w:numPr>
          <w:ilvl w:val="0"/>
          <w:numId w:val="17"/>
        </w:numPr>
        <w:ind w:right="-81"/>
        <w:jc w:val="both"/>
        <w:rPr>
          <w:rFonts w:ascii="Times New Roman" w:hAnsi="Times New Roman"/>
          <w:i/>
          <w:sz w:val="24"/>
          <w:szCs w:val="24"/>
        </w:rPr>
      </w:pPr>
      <w:r>
        <w:rPr>
          <w:rFonts w:ascii="Times New Roman" w:hAnsi="Times New Roman"/>
          <w:sz w:val="24"/>
          <w:szCs w:val="24"/>
        </w:rPr>
        <w:t>Njohuritë mbi Ligjin Nr. 9131, datë 08.09.2003,</w:t>
      </w:r>
      <w:r>
        <w:rPr>
          <w:rFonts w:ascii="Times New Roman" w:hAnsi="Times New Roman"/>
          <w:i/>
          <w:sz w:val="24"/>
          <w:szCs w:val="24"/>
        </w:rPr>
        <w:t>“Për rregullat e etikës në administratën publike”</w:t>
      </w:r>
      <w:r>
        <w:rPr>
          <w:rFonts w:ascii="Times New Roman" w:hAnsi="Times New Roman"/>
          <w:sz w:val="24"/>
          <w:szCs w:val="24"/>
        </w:rPr>
        <w:t>.</w:t>
      </w:r>
    </w:p>
    <w:p w:rsidR="00700228" w:rsidRPr="00EE725B" w:rsidRDefault="00700228" w:rsidP="00700228">
      <w:pPr>
        <w:pStyle w:val="ListParagraph"/>
        <w:numPr>
          <w:ilvl w:val="0"/>
          <w:numId w:val="17"/>
        </w:numPr>
        <w:ind w:right="-81"/>
        <w:jc w:val="both"/>
        <w:rPr>
          <w:rFonts w:ascii="Times New Roman" w:hAnsi="Times New Roman"/>
          <w:sz w:val="24"/>
          <w:szCs w:val="24"/>
        </w:rPr>
      </w:pPr>
      <w:r>
        <w:rPr>
          <w:rFonts w:ascii="Times New Roman" w:hAnsi="Times New Roman"/>
          <w:sz w:val="24"/>
          <w:szCs w:val="24"/>
          <w:lang w:val="sq-AL"/>
        </w:rPr>
        <w:t xml:space="preserve">Njohuritë mbi Ligjin </w:t>
      </w:r>
      <w:r w:rsidRPr="00EE725B">
        <w:rPr>
          <w:rFonts w:ascii="Times New Roman" w:hAnsi="Times New Roman"/>
          <w:i/>
          <w:sz w:val="24"/>
          <w:szCs w:val="24"/>
          <w:lang w:val="it-IT"/>
        </w:rPr>
        <w:t>nr. 10431 “Per mbrojtjen e Mjedisit”</w:t>
      </w:r>
      <w:r w:rsidRPr="00EE725B">
        <w:rPr>
          <w:rFonts w:ascii="Times New Roman" w:hAnsi="Times New Roman"/>
          <w:sz w:val="24"/>
          <w:szCs w:val="24"/>
          <w:lang w:val="it-IT"/>
        </w:rPr>
        <w:t xml:space="preserve"> i ndryshuar</w:t>
      </w:r>
      <w:r>
        <w:rPr>
          <w:rFonts w:ascii="Times New Roman" w:hAnsi="Times New Roman"/>
          <w:sz w:val="24"/>
          <w:szCs w:val="24"/>
          <w:lang w:val="it-IT"/>
        </w:rPr>
        <w:t>.</w:t>
      </w:r>
    </w:p>
    <w:p w:rsidR="00700228" w:rsidRPr="003F4397" w:rsidRDefault="00700228" w:rsidP="00700228">
      <w:pPr>
        <w:pStyle w:val="ListParagraph"/>
        <w:numPr>
          <w:ilvl w:val="0"/>
          <w:numId w:val="17"/>
        </w:numPr>
        <w:ind w:right="-81"/>
        <w:jc w:val="both"/>
        <w:rPr>
          <w:rFonts w:ascii="Times New Roman" w:hAnsi="Times New Roman"/>
          <w:sz w:val="24"/>
          <w:szCs w:val="24"/>
        </w:rPr>
      </w:pPr>
      <w:r w:rsidRPr="003F4397">
        <w:rPr>
          <w:rFonts w:ascii="Times New Roman" w:hAnsi="Times New Roman"/>
          <w:sz w:val="24"/>
          <w:szCs w:val="24"/>
        </w:rPr>
        <w:t xml:space="preserve">Njohuritë mbi Ligjin nr. </w:t>
      </w:r>
      <w:r w:rsidRPr="003F4397">
        <w:rPr>
          <w:rFonts w:ascii="Times New Roman" w:hAnsi="Times New Roman"/>
          <w:sz w:val="24"/>
          <w:szCs w:val="24"/>
          <w:lang w:val="it-CH"/>
        </w:rPr>
        <w:t>10448 date 14.07.2011 ”</w:t>
      </w:r>
      <w:r w:rsidRPr="003F4397">
        <w:rPr>
          <w:rFonts w:ascii="Times New Roman" w:hAnsi="Times New Roman"/>
          <w:i/>
          <w:sz w:val="24"/>
          <w:szCs w:val="24"/>
          <w:lang w:val="it-CH"/>
        </w:rPr>
        <w:t>Per Lejet e mjedisit</w:t>
      </w:r>
      <w:r w:rsidRPr="003F4397">
        <w:rPr>
          <w:rFonts w:ascii="Times New Roman" w:hAnsi="Times New Roman"/>
          <w:sz w:val="24"/>
          <w:szCs w:val="24"/>
          <w:lang w:val="it-CH"/>
        </w:rPr>
        <w:t>” i ndryshuar</w:t>
      </w:r>
      <w:r>
        <w:rPr>
          <w:rFonts w:ascii="Times New Roman" w:hAnsi="Times New Roman"/>
          <w:sz w:val="24"/>
          <w:szCs w:val="24"/>
          <w:lang w:val="it-CH"/>
        </w:rPr>
        <w:t>.</w:t>
      </w:r>
    </w:p>
    <w:p w:rsidR="00700228" w:rsidRDefault="00700228" w:rsidP="00700228">
      <w:pPr>
        <w:pStyle w:val="ListParagraph"/>
        <w:numPr>
          <w:ilvl w:val="0"/>
          <w:numId w:val="17"/>
        </w:numPr>
        <w:ind w:right="-81"/>
        <w:jc w:val="both"/>
        <w:rPr>
          <w:rFonts w:ascii="Times New Roman" w:hAnsi="Times New Roman"/>
          <w:sz w:val="24"/>
          <w:szCs w:val="24"/>
        </w:rPr>
      </w:pPr>
      <w:r>
        <w:rPr>
          <w:rFonts w:ascii="Times New Roman" w:hAnsi="Times New Roman"/>
          <w:sz w:val="24"/>
          <w:szCs w:val="24"/>
        </w:rPr>
        <w:t xml:space="preserve">Njohuritë mbi </w:t>
      </w:r>
      <w:r w:rsidRPr="003F4397">
        <w:rPr>
          <w:rFonts w:ascii="Times New Roman" w:hAnsi="Times New Roman"/>
          <w:bCs/>
          <w:sz w:val="24"/>
          <w:szCs w:val="24"/>
          <w:lang w:val="it-CH"/>
        </w:rPr>
        <w:t>vendim</w:t>
      </w:r>
      <w:r>
        <w:rPr>
          <w:rFonts w:ascii="Times New Roman" w:hAnsi="Times New Roman"/>
          <w:bCs/>
          <w:sz w:val="24"/>
          <w:szCs w:val="24"/>
          <w:lang w:val="it-CH"/>
        </w:rPr>
        <w:t>in</w:t>
      </w:r>
      <w:r w:rsidRPr="003F4397">
        <w:rPr>
          <w:rFonts w:ascii="Times New Roman" w:hAnsi="Times New Roman"/>
          <w:bCs/>
          <w:sz w:val="24"/>
          <w:szCs w:val="24"/>
          <w:lang w:val="it-CH"/>
        </w:rPr>
        <w:t xml:space="preserve"> Nr. 103, datë 31.3.2002 </w:t>
      </w:r>
      <w:r w:rsidRPr="00365A8D">
        <w:rPr>
          <w:rFonts w:ascii="Times New Roman" w:hAnsi="Times New Roman"/>
          <w:i/>
          <w:sz w:val="24"/>
          <w:szCs w:val="24"/>
        </w:rPr>
        <w:t>“Per monitorimin e mjedisit ne Republiken e Shqiperise”</w:t>
      </w:r>
      <w:r>
        <w:rPr>
          <w:rFonts w:ascii="Times New Roman" w:hAnsi="Times New Roman"/>
          <w:sz w:val="24"/>
          <w:szCs w:val="24"/>
        </w:rPr>
        <w:t>.</w:t>
      </w:r>
    </w:p>
    <w:p w:rsidR="00EE725B" w:rsidRPr="00700228" w:rsidRDefault="00700228" w:rsidP="00700228">
      <w:pPr>
        <w:pStyle w:val="ListParagraph"/>
        <w:numPr>
          <w:ilvl w:val="0"/>
          <w:numId w:val="17"/>
        </w:numPr>
        <w:ind w:right="-81"/>
        <w:jc w:val="both"/>
        <w:rPr>
          <w:rFonts w:ascii="Times New Roman" w:hAnsi="Times New Roman"/>
          <w:color w:val="000000" w:themeColor="text1"/>
          <w:sz w:val="24"/>
          <w:szCs w:val="24"/>
        </w:rPr>
      </w:pPr>
      <w:r>
        <w:rPr>
          <w:rFonts w:ascii="Times New Roman" w:hAnsi="Times New Roman"/>
          <w:sz w:val="24"/>
          <w:szCs w:val="24"/>
        </w:rPr>
        <w:t xml:space="preserve">Njohuri Mbi </w:t>
      </w:r>
      <w:r w:rsidRPr="003F4397">
        <w:rPr>
          <w:rFonts w:ascii="Times New Roman" w:hAnsi="Times New Roman"/>
          <w:color w:val="000000" w:themeColor="text1"/>
          <w:sz w:val="24"/>
          <w:szCs w:val="24"/>
        </w:rPr>
        <w:t>Ligjin Nr.9774,  datë 12.07.2007 “Për vlerësimin dhe administrimin e zhurmës në mjedis” I ndryshuar</w:t>
      </w:r>
      <w:r>
        <w:rPr>
          <w:rFonts w:ascii="Times New Roman" w:hAnsi="Times New Roman"/>
          <w:color w:val="000000" w:themeColor="text1"/>
          <w:sz w:val="24"/>
          <w:szCs w:val="24"/>
        </w:rPr>
        <w:t>.</w:t>
      </w:r>
    </w:p>
    <w:p w:rsidR="00EE725B" w:rsidRDefault="00EE725B" w:rsidP="00EE725B">
      <w:pPr>
        <w:jc w:val="both"/>
        <w:rPr>
          <w:rFonts w:ascii="Times New Roman" w:hAnsi="Times New Roman"/>
          <w:b/>
          <w:sz w:val="24"/>
          <w:szCs w:val="24"/>
        </w:rPr>
      </w:pPr>
      <w:r>
        <w:rPr>
          <w:rFonts w:ascii="Times New Roman" w:hAnsi="Times New Roman"/>
          <w:b/>
          <w:sz w:val="24"/>
          <w:szCs w:val="24"/>
        </w:rPr>
        <w:lastRenderedPageBreak/>
        <w:t>Kandidatët gjatë intervistës së strukturuar me gojë do të vlerësohen në lidhje me:</w:t>
      </w:r>
    </w:p>
    <w:p w:rsidR="00EE725B" w:rsidRDefault="00EE725B" w:rsidP="00EE725B">
      <w:pPr>
        <w:pStyle w:val="ListParagraph"/>
        <w:numPr>
          <w:ilvl w:val="0"/>
          <w:numId w:val="12"/>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EE725B" w:rsidRDefault="00EE725B" w:rsidP="00EE725B">
      <w:pPr>
        <w:pStyle w:val="ListParagraph"/>
        <w:numPr>
          <w:ilvl w:val="0"/>
          <w:numId w:val="12"/>
        </w:numPr>
        <w:jc w:val="both"/>
        <w:rPr>
          <w:rFonts w:ascii="Times New Roman" w:hAnsi="Times New Roman"/>
          <w:sz w:val="24"/>
          <w:szCs w:val="24"/>
        </w:rPr>
      </w:pPr>
      <w:r>
        <w:rPr>
          <w:rFonts w:ascii="Times New Roman" w:hAnsi="Times New Roman"/>
          <w:sz w:val="24"/>
          <w:szCs w:val="24"/>
        </w:rPr>
        <w:t>Eksperiencën e tyre të mëparshme;</w:t>
      </w:r>
    </w:p>
    <w:p w:rsidR="00EE725B" w:rsidRDefault="00EE725B" w:rsidP="00EE725B">
      <w:pPr>
        <w:pStyle w:val="ListParagraph"/>
        <w:numPr>
          <w:ilvl w:val="0"/>
          <w:numId w:val="12"/>
        </w:numPr>
        <w:jc w:val="both"/>
        <w:rPr>
          <w:rFonts w:ascii="Times New Roman" w:hAnsi="Times New Roman"/>
          <w:sz w:val="24"/>
          <w:szCs w:val="24"/>
          <w:lang w:val="de-DE"/>
        </w:rPr>
      </w:pPr>
      <w:r>
        <w:rPr>
          <w:rFonts w:ascii="Times New Roman" w:hAnsi="Times New Roman"/>
          <w:sz w:val="24"/>
          <w:szCs w:val="24"/>
          <w:lang w:val="de-DE"/>
        </w:rPr>
        <w:t>Motivimin, aspiratat dhe pritshmëritë e tyre për karrierën.</w:t>
      </w:r>
    </w:p>
    <w:p w:rsidR="00EE725B" w:rsidRDefault="00EE725B" w:rsidP="00EE725B">
      <w:pPr>
        <w:jc w:val="both"/>
        <w:rPr>
          <w:rFonts w:ascii="Times New Roman" w:hAnsi="Times New Roman"/>
          <w:b/>
          <w:sz w:val="24"/>
          <w:szCs w:val="24"/>
          <w:lang w:val="de-DE"/>
        </w:rPr>
      </w:pPr>
    </w:p>
    <w:tbl>
      <w:tblPr>
        <w:tblW w:w="0" w:type="auto"/>
        <w:tblBorders>
          <w:bottom w:val="single" w:sz="8" w:space="0" w:color="auto"/>
        </w:tblBorders>
        <w:tblCellMar>
          <w:left w:w="170" w:type="dxa"/>
          <w:right w:w="0" w:type="dxa"/>
        </w:tblCellMar>
        <w:tblLook w:val="00A0"/>
      </w:tblPr>
      <w:tblGrid>
        <w:gridCol w:w="815"/>
        <w:gridCol w:w="8994"/>
      </w:tblGrid>
      <w:tr w:rsidR="00EE725B" w:rsidTr="00C61B8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E725B" w:rsidRDefault="00EE725B" w:rsidP="00C61B88">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EE725B" w:rsidRDefault="00EE725B" w:rsidP="00C61B88">
            <w:pPr>
              <w:spacing w:after="0" w:line="240" w:lineRule="auto"/>
              <w:rPr>
                <w:rFonts w:ascii="Times New Roman" w:hAnsi="Times New Roman"/>
                <w:b/>
                <w:sz w:val="24"/>
                <w:szCs w:val="24"/>
                <w:lang w:val="de-DE"/>
              </w:rPr>
            </w:pPr>
            <w:r>
              <w:rPr>
                <w:rFonts w:ascii="Times New Roman" w:hAnsi="Times New Roman"/>
                <w:b/>
                <w:sz w:val="24"/>
                <w:szCs w:val="24"/>
                <w:lang w:val="de-DE"/>
              </w:rPr>
              <w:t>MËNYRA E VLERËSIMIT TË KANDIDATËVE</w:t>
            </w:r>
          </w:p>
        </w:tc>
      </w:tr>
    </w:tbl>
    <w:p w:rsidR="00EE725B" w:rsidRDefault="00EE725B" w:rsidP="00EE725B">
      <w:pPr>
        <w:jc w:val="both"/>
        <w:rPr>
          <w:rFonts w:ascii="Times New Roman" w:hAnsi="Times New Roman"/>
          <w:b/>
          <w:sz w:val="24"/>
          <w:szCs w:val="24"/>
          <w:lang w:val="de-DE"/>
        </w:rPr>
      </w:pPr>
    </w:p>
    <w:p w:rsidR="00EE725B" w:rsidRDefault="00EE725B" w:rsidP="00EE725B">
      <w:pPr>
        <w:jc w:val="both"/>
        <w:rPr>
          <w:rFonts w:ascii="Times New Roman" w:hAnsi="Times New Roman"/>
          <w:b/>
          <w:sz w:val="24"/>
          <w:szCs w:val="24"/>
        </w:rPr>
      </w:pPr>
      <w:r>
        <w:rPr>
          <w:rFonts w:ascii="Times New Roman" w:hAnsi="Times New Roman"/>
          <w:b/>
          <w:sz w:val="24"/>
          <w:szCs w:val="24"/>
        </w:rPr>
        <w:t>Kandidatët do të vlerësohen në lidhje me:</w:t>
      </w:r>
    </w:p>
    <w:p w:rsidR="00EE725B" w:rsidRDefault="00EE725B" w:rsidP="00EE725B">
      <w:pPr>
        <w:pStyle w:val="ListParagraph"/>
        <w:numPr>
          <w:ilvl w:val="0"/>
          <w:numId w:val="13"/>
        </w:numPr>
        <w:jc w:val="both"/>
        <w:rPr>
          <w:rFonts w:ascii="Times New Roman" w:hAnsi="Times New Roman"/>
          <w:sz w:val="24"/>
          <w:szCs w:val="24"/>
        </w:rPr>
      </w:pPr>
      <w:r>
        <w:rPr>
          <w:rFonts w:ascii="Times New Roman" w:hAnsi="Times New Roman"/>
          <w:sz w:val="24"/>
          <w:szCs w:val="24"/>
        </w:rPr>
        <w:t>Vlerësimin me shkrim, deri në 40 pikë;</w:t>
      </w:r>
    </w:p>
    <w:p w:rsidR="00EE725B" w:rsidRDefault="00EE725B" w:rsidP="00EE725B">
      <w:pPr>
        <w:pStyle w:val="ListParagraph"/>
        <w:numPr>
          <w:ilvl w:val="0"/>
          <w:numId w:val="13"/>
        </w:numPr>
        <w:jc w:val="both"/>
        <w:rPr>
          <w:rFonts w:ascii="Times New Roman" w:hAnsi="Times New Roman"/>
          <w:sz w:val="24"/>
          <w:szCs w:val="24"/>
        </w:rPr>
      </w:pPr>
      <w:r>
        <w:rPr>
          <w:rFonts w:ascii="Times New Roman" w:hAnsi="Times New Roman"/>
          <w:sz w:val="24"/>
          <w:szCs w:val="24"/>
        </w:rPr>
        <w:t>Intervistën e strukturuar me gojë qe konsiston ne motivimin, aspiratat dhe pritshmëritë e tyre për karrierën, deri në 40 pikë;</w:t>
      </w:r>
    </w:p>
    <w:p w:rsidR="00EE725B" w:rsidRDefault="00EE725B" w:rsidP="00EE725B">
      <w:pPr>
        <w:pStyle w:val="ListParagraph"/>
        <w:numPr>
          <w:ilvl w:val="0"/>
          <w:numId w:val="13"/>
        </w:numPr>
        <w:jc w:val="both"/>
        <w:rPr>
          <w:rFonts w:ascii="Times New Roman" w:hAnsi="Times New Roman"/>
          <w:sz w:val="24"/>
          <w:szCs w:val="24"/>
        </w:rPr>
      </w:pPr>
      <w:r>
        <w:rPr>
          <w:rFonts w:ascii="Times New Roman" w:hAnsi="Times New Roman"/>
          <w:sz w:val="24"/>
          <w:szCs w:val="24"/>
        </w:rPr>
        <w:t>Jetëshkrimin, që konsiston në vlerësimin e arsimimit, të përvojës e të trajnimeve, të lidhura me fushën, deri në 20 pikë.</w:t>
      </w:r>
    </w:p>
    <w:p w:rsidR="00EE725B" w:rsidRDefault="00EE725B" w:rsidP="00EE725B">
      <w:pPr>
        <w:pStyle w:val="ListParagraph"/>
        <w:ind w:left="360"/>
        <w:jc w:val="both"/>
        <w:rPr>
          <w:rFonts w:ascii="Times New Roman" w:hAnsi="Times New Roman"/>
          <w:sz w:val="24"/>
          <w:szCs w:val="24"/>
        </w:rPr>
      </w:pPr>
    </w:p>
    <w:p w:rsidR="00EE725B" w:rsidRDefault="00EE725B" w:rsidP="00EE725B">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 të Departamentit të Administratës Publike </w:t>
      </w:r>
      <w:hyperlink r:id="rId12" w:history="1">
        <w:r>
          <w:rPr>
            <w:rStyle w:val="Hyperlink"/>
            <w:sz w:val="24"/>
            <w:szCs w:val="24"/>
          </w:rPr>
          <w:t>www.dap.gov.al</w:t>
        </w:r>
      </w:hyperlink>
      <w:r>
        <w:rPr>
          <w:rFonts w:ascii="Times New Roman" w:hAnsi="Times New Roman"/>
          <w:sz w:val="24"/>
          <w:szCs w:val="24"/>
        </w:rPr>
        <w:t>.</w:t>
      </w:r>
    </w:p>
    <w:p w:rsidR="00EE725B" w:rsidRDefault="00F31DE8" w:rsidP="00EE725B">
      <w:pPr>
        <w:jc w:val="both"/>
        <w:rPr>
          <w:rFonts w:ascii="Times New Roman" w:hAnsi="Times New Roman"/>
          <w:sz w:val="24"/>
          <w:szCs w:val="24"/>
        </w:rPr>
      </w:pPr>
      <w:hyperlink r:id="rId13" w:history="1">
        <w:r w:rsidR="00EE725B">
          <w:rPr>
            <w:rStyle w:val="Hyperlink"/>
            <w:sz w:val="24"/>
            <w:szCs w:val="24"/>
          </w:rPr>
          <w:t>http://dap.gov.al/2014-03-21-12-52-44/udhezime/426-udhezim-nr-2-date-27-03-2015</w:t>
        </w:r>
      </w:hyperlink>
    </w:p>
    <w:p w:rsidR="00EE725B" w:rsidRDefault="00EE725B" w:rsidP="00EE725B">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EE725B" w:rsidTr="00C61B8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E725B" w:rsidRDefault="00EE725B" w:rsidP="00C61B88">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EE725B" w:rsidRDefault="00EE725B" w:rsidP="00C61B88">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EE725B" w:rsidRDefault="00EE725B" w:rsidP="00EE725B">
      <w:pPr>
        <w:jc w:val="both"/>
        <w:rPr>
          <w:rFonts w:ascii="Times New Roman" w:hAnsi="Times New Roman"/>
          <w:sz w:val="24"/>
          <w:szCs w:val="24"/>
        </w:rPr>
      </w:pPr>
    </w:p>
    <w:p w:rsidR="00EE725B" w:rsidRDefault="00EE725B" w:rsidP="00EE725B">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00700228">
        <w:rPr>
          <w:rFonts w:ascii="Times New Roman" w:hAnsi="Times New Roman"/>
          <w:sz w:val="24"/>
          <w:szCs w:val="24"/>
        </w:rPr>
        <w:t>Bashkia Kuç</w:t>
      </w:r>
      <w:r w:rsidR="00700228" w:rsidRPr="001F461B">
        <w:rPr>
          <w:rFonts w:ascii="Times New Roman" w:hAnsi="Times New Roman"/>
          <w:sz w:val="24"/>
          <w:szCs w:val="24"/>
        </w:rPr>
        <w:t>ov</w:t>
      </w:r>
      <w:r w:rsidR="00700228">
        <w:rPr>
          <w:rFonts w:ascii="Times New Roman" w:hAnsi="Times New Roman"/>
          <w:sz w:val="24"/>
          <w:szCs w:val="24"/>
          <w:lang w:val="de-DE"/>
        </w:rPr>
        <w:t xml:space="preserve">ë </w:t>
      </w:r>
      <w:r>
        <w:rPr>
          <w:rFonts w:ascii="Times New Roman" w:hAnsi="Times New Roman"/>
          <w:sz w:val="24"/>
          <w:szCs w:val="24"/>
        </w:rPr>
        <w:t>do të shpallë fituesin në portalin “Shërbimi Kombëtar i Punësimit”. Të gjithë kandidatët pjesëmarrës në këtë procedurë do të njoftohen në mënyrë elektronike për datën e saktë të shpalljes së fituesit.</w:t>
      </w:r>
    </w:p>
    <w:p w:rsidR="00EE725B" w:rsidRDefault="00EE725B" w:rsidP="00EE725B">
      <w:pPr>
        <w:jc w:val="both"/>
        <w:rPr>
          <w:rFonts w:ascii="Times New Roman" w:hAnsi="Times New Roman"/>
          <w:sz w:val="24"/>
          <w:szCs w:val="24"/>
        </w:rPr>
      </w:pPr>
    </w:p>
    <w:p w:rsidR="00EE725B" w:rsidRDefault="00EE725B" w:rsidP="00EE725B">
      <w:pPr>
        <w:jc w:val="both"/>
        <w:rPr>
          <w:rFonts w:ascii="Times New Roman" w:hAnsi="Times New Roman"/>
          <w:sz w:val="24"/>
          <w:szCs w:val="24"/>
        </w:rPr>
      </w:pPr>
      <w:bookmarkStart w:id="0" w:name="_GoBack"/>
      <w:bookmarkEnd w:id="0"/>
    </w:p>
    <w:p w:rsidR="00AE0564" w:rsidRDefault="00AE0564" w:rsidP="00AE0564">
      <w:pPr>
        <w:pStyle w:val="BodyTextIndent2"/>
        <w:tabs>
          <w:tab w:val="center" w:pos="4680"/>
        </w:tabs>
        <w:ind w:left="0"/>
        <w:jc w:val="center"/>
        <w:rPr>
          <w:b/>
          <w:bCs/>
          <w:sz w:val="24"/>
        </w:rPr>
      </w:pPr>
      <w:r>
        <w:rPr>
          <w:b/>
          <w:bCs/>
          <w:sz w:val="24"/>
        </w:rPr>
        <w:t>KRYETARI I BASHKISË</w:t>
      </w:r>
    </w:p>
    <w:p w:rsidR="00AE0564" w:rsidRDefault="00AE0564" w:rsidP="00AE0564">
      <w:pPr>
        <w:pStyle w:val="BodyTextIndent2"/>
        <w:ind w:left="0"/>
        <w:jc w:val="center"/>
        <w:rPr>
          <w:b/>
          <w:bCs/>
          <w:sz w:val="24"/>
        </w:rPr>
      </w:pPr>
    </w:p>
    <w:p w:rsidR="00AE0564" w:rsidRPr="001E16A1" w:rsidRDefault="00AE0564" w:rsidP="00AE0564">
      <w:pPr>
        <w:spacing w:after="0" w:line="240" w:lineRule="auto"/>
        <w:jc w:val="center"/>
        <w:rPr>
          <w:rFonts w:ascii="Times New Roman" w:hAnsi="Times New Roman"/>
          <w:b/>
          <w:bCs/>
          <w:sz w:val="24"/>
          <w:szCs w:val="24"/>
        </w:rPr>
      </w:pPr>
      <w:r>
        <w:rPr>
          <w:rFonts w:ascii="Times New Roman" w:hAnsi="Times New Roman"/>
          <w:b/>
          <w:bCs/>
          <w:sz w:val="24"/>
          <w:szCs w:val="24"/>
        </w:rPr>
        <w:t>Kreshnik HAJDARI</w:t>
      </w:r>
    </w:p>
    <w:p w:rsidR="00EE725B" w:rsidRPr="00E00CF9" w:rsidRDefault="00EE725B" w:rsidP="00EE725B">
      <w:pPr>
        <w:rPr>
          <w:szCs w:val="24"/>
        </w:rPr>
      </w:pPr>
    </w:p>
    <w:p w:rsidR="003528C6" w:rsidRDefault="003528C6"/>
    <w:sectPr w:rsidR="003528C6" w:rsidSect="00E73D61">
      <w:headerReference w:type="default" r:id="rId14"/>
      <w:footerReference w:type="default" r:id="rId15"/>
      <w:headerReference w:type="first" r:id="rId16"/>
      <w:pgSz w:w="11907" w:h="16839" w:code="9"/>
      <w:pgMar w:top="1701" w:right="1134" w:bottom="1134" w:left="1134" w:header="567" w:footer="56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511C" w:rsidRDefault="0096511C" w:rsidP="003F4397">
      <w:pPr>
        <w:spacing w:after="0" w:line="240" w:lineRule="auto"/>
      </w:pPr>
      <w:r>
        <w:separator/>
      </w:r>
    </w:p>
  </w:endnote>
  <w:endnote w:type="continuationSeparator" w:id="1">
    <w:p w:rsidR="0096511C" w:rsidRDefault="0096511C" w:rsidP="003F43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50B" w:rsidRPr="00DB2BBF" w:rsidRDefault="00935BEA" w:rsidP="00474066">
    <w:pPr>
      <w:pStyle w:val="Footer"/>
      <w:jc w:val="right"/>
      <w:rPr>
        <w:rFonts w:ascii="Times New Roman" w:hAnsi="Times New Roman"/>
        <w:sz w:val="20"/>
        <w:szCs w:val="20"/>
      </w:rPr>
    </w:pPr>
    <w:r w:rsidRPr="00DB2BBF">
      <w:rPr>
        <w:rFonts w:ascii="Times New Roman" w:hAnsi="Times New Roman"/>
        <w:sz w:val="20"/>
        <w:szCs w:val="20"/>
      </w:rPr>
      <w:t>Faqe</w:t>
    </w:r>
    <w:r>
      <w:rPr>
        <w:rFonts w:ascii="Times New Roman" w:hAnsi="Times New Roman"/>
        <w:sz w:val="20"/>
        <w:szCs w:val="20"/>
      </w:rPr>
      <w:t xml:space="preserve"> </w:t>
    </w:r>
    <w:r w:rsidR="00F31DE8" w:rsidRPr="00DB2BBF">
      <w:rPr>
        <w:rFonts w:ascii="Times New Roman" w:hAnsi="Times New Roman"/>
        <w:sz w:val="20"/>
        <w:szCs w:val="20"/>
      </w:rPr>
      <w:fldChar w:fldCharType="begin"/>
    </w:r>
    <w:r w:rsidRPr="00DB2BBF">
      <w:rPr>
        <w:rFonts w:ascii="Times New Roman" w:hAnsi="Times New Roman"/>
        <w:sz w:val="20"/>
        <w:szCs w:val="20"/>
      </w:rPr>
      <w:instrText xml:space="preserve"> PAGE   \* MERGEFORMAT </w:instrText>
    </w:r>
    <w:r w:rsidR="00F31DE8" w:rsidRPr="00DB2BBF">
      <w:rPr>
        <w:rFonts w:ascii="Times New Roman" w:hAnsi="Times New Roman"/>
        <w:sz w:val="20"/>
        <w:szCs w:val="20"/>
      </w:rPr>
      <w:fldChar w:fldCharType="separate"/>
    </w:r>
    <w:r w:rsidR="00AE0564">
      <w:rPr>
        <w:rFonts w:ascii="Times New Roman" w:hAnsi="Times New Roman"/>
        <w:noProof/>
        <w:sz w:val="20"/>
        <w:szCs w:val="20"/>
      </w:rPr>
      <w:t>8</w:t>
    </w:r>
    <w:r w:rsidR="00F31DE8" w:rsidRPr="00DB2BBF">
      <w:rPr>
        <w:rFonts w:ascii="Times New Roman" w:hAnsi="Times New Roman"/>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511C" w:rsidRDefault="0096511C" w:rsidP="003F4397">
      <w:pPr>
        <w:spacing w:after="0" w:line="240" w:lineRule="auto"/>
      </w:pPr>
      <w:r>
        <w:separator/>
      </w:r>
    </w:p>
  </w:footnote>
  <w:footnote w:type="continuationSeparator" w:id="1">
    <w:p w:rsidR="0096511C" w:rsidRDefault="0096511C" w:rsidP="003F439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50B" w:rsidRPr="003837AF" w:rsidRDefault="00935BEA" w:rsidP="00DD0BF1">
    <w:pPr>
      <w:pStyle w:val="Header"/>
      <w:jc w:val="right"/>
      <w:rPr>
        <w:rFonts w:ascii="Times New Roman" w:hAnsi="Times New Roman"/>
        <w:i/>
        <w:sz w:val="20"/>
        <w:szCs w:val="20"/>
      </w:rPr>
    </w:pPr>
    <w:r w:rsidRPr="003837AF">
      <w:rPr>
        <w:rFonts w:ascii="Times New Roman" w:hAnsi="Times New Roman"/>
        <w:i/>
        <w:sz w:val="20"/>
        <w:szCs w:val="20"/>
      </w:rPr>
      <w:t>INSTITUCIONI</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EF4" w:rsidRPr="00CA20CF" w:rsidRDefault="00935BEA" w:rsidP="002C7EF4">
    <w:pPr>
      <w:pStyle w:val="Header"/>
      <w:tabs>
        <w:tab w:val="clear" w:pos="4680"/>
        <w:tab w:val="clear" w:pos="9360"/>
        <w:tab w:val="left" w:pos="1485"/>
      </w:tabs>
      <w:ind w:firstLine="1440"/>
      <w:jc w:val="right"/>
      <w:rPr>
        <w:rFonts w:ascii="Times New Roman" w:hAnsi="Times New Roman"/>
        <w:i/>
        <w:color w:val="FF0000"/>
        <w:sz w:val="20"/>
        <w:szCs w:val="20"/>
      </w:rPr>
    </w:pPr>
    <w:r>
      <w:tab/>
    </w:r>
    <w:r w:rsidRPr="00CA20CF">
      <w:rPr>
        <w:rFonts w:ascii="Times New Roman" w:hAnsi="Times New Roman"/>
        <w:i/>
        <w:noProof/>
        <w:color w:val="FF0000"/>
        <w:sz w:val="20"/>
        <w:szCs w:val="20"/>
      </w:rPr>
      <w:t>BASHKIA KUÇOV</w:t>
    </w:r>
    <w:r w:rsidRPr="00CA20CF">
      <w:rPr>
        <w:rFonts w:ascii="Times New Roman" w:hAnsi="Times New Roman"/>
        <w:i/>
        <w:color w:val="FF0000"/>
        <w:sz w:val="20"/>
        <w:szCs w:val="20"/>
      </w:rPr>
      <w:t>Ë</w:t>
    </w:r>
  </w:p>
  <w:p w:rsidR="0090250B" w:rsidRPr="008D097E" w:rsidRDefault="0096511C" w:rsidP="008D097E">
    <w:pPr>
      <w:pStyle w:val="Header"/>
      <w:tabs>
        <w:tab w:val="clear" w:pos="4680"/>
        <w:tab w:val="clear" w:pos="9360"/>
        <w:tab w:val="left" w:pos="1485"/>
      </w:tabs>
      <w:jc w:val="right"/>
      <w:rPr>
        <w:rFonts w:ascii="Times New Roman" w:hAnsi="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DC26C7D"/>
    <w:multiLevelType w:val="hybridMultilevel"/>
    <w:tmpl w:val="7FA2CC52"/>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
    <w:nsid w:val="0DFB7789"/>
    <w:multiLevelType w:val="hybridMultilevel"/>
    <w:tmpl w:val="A958140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2EEA7E58"/>
    <w:multiLevelType w:val="hybridMultilevel"/>
    <w:tmpl w:val="87762B5C"/>
    <w:lvl w:ilvl="0" w:tplc="0422E9DE">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369A7852"/>
    <w:multiLevelType w:val="hybridMultilevel"/>
    <w:tmpl w:val="4DD8EA0A"/>
    <w:lvl w:ilvl="0" w:tplc="BE8CB7E0">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44843095"/>
    <w:multiLevelType w:val="hybridMultilevel"/>
    <w:tmpl w:val="BECAD026"/>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nsid w:val="491B4ECD"/>
    <w:multiLevelType w:val="hybridMultilevel"/>
    <w:tmpl w:val="BEC8A09A"/>
    <w:lvl w:ilvl="0" w:tplc="04090001">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1">
    <w:nsid w:val="53425EFD"/>
    <w:multiLevelType w:val="hybridMultilevel"/>
    <w:tmpl w:val="007AA690"/>
    <w:lvl w:ilvl="0" w:tplc="234A0FA8">
      <w:start w:val="2"/>
      <w:numFmt w:val="bullet"/>
      <w:lvlText w:val="-"/>
      <w:lvlJc w:val="left"/>
      <w:pPr>
        <w:ind w:left="1080" w:hanging="360"/>
      </w:pPr>
      <w:rPr>
        <w:rFonts w:ascii="Times New Roman" w:eastAsia="MS Mincho" w:hAnsi="Times New Roman" w:hint="default"/>
        <w:color w:val="auto"/>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5A930206"/>
    <w:multiLevelType w:val="hybridMultilevel"/>
    <w:tmpl w:val="4A6EEAC4"/>
    <w:lvl w:ilvl="0" w:tplc="EADC7DA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D723072"/>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nsid w:val="769B60EA"/>
    <w:multiLevelType w:val="hybridMultilevel"/>
    <w:tmpl w:val="6C9AD50E"/>
    <w:lvl w:ilvl="0" w:tplc="0422E9DE">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2"/>
  </w:num>
  <w:num w:numId="16">
    <w:abstractNumId w:val="0"/>
  </w:num>
  <w:num w:numId="1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E725B"/>
    <w:rsid w:val="002A1689"/>
    <w:rsid w:val="003528C6"/>
    <w:rsid w:val="00365A8D"/>
    <w:rsid w:val="003F4397"/>
    <w:rsid w:val="0046215A"/>
    <w:rsid w:val="00700228"/>
    <w:rsid w:val="00935BEA"/>
    <w:rsid w:val="0096511C"/>
    <w:rsid w:val="00AE0564"/>
    <w:rsid w:val="00D93A32"/>
    <w:rsid w:val="00EE725B"/>
    <w:rsid w:val="00F31D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25B"/>
    <w:rPr>
      <w:rFonts w:ascii="Calibri" w:eastAsia="MS Mincho"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E725B"/>
    <w:pPr>
      <w:ind w:left="720"/>
      <w:contextualSpacing/>
    </w:pPr>
  </w:style>
  <w:style w:type="paragraph" w:styleId="Header">
    <w:name w:val="header"/>
    <w:basedOn w:val="Normal"/>
    <w:link w:val="HeaderChar"/>
    <w:uiPriority w:val="99"/>
    <w:rsid w:val="00EE72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725B"/>
    <w:rPr>
      <w:rFonts w:ascii="Calibri" w:eastAsia="MS Mincho" w:hAnsi="Calibri" w:cs="Times New Roman"/>
    </w:rPr>
  </w:style>
  <w:style w:type="paragraph" w:styleId="Footer">
    <w:name w:val="footer"/>
    <w:basedOn w:val="Normal"/>
    <w:link w:val="FooterChar"/>
    <w:uiPriority w:val="99"/>
    <w:rsid w:val="00EE72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725B"/>
    <w:rPr>
      <w:rFonts w:ascii="Calibri" w:eastAsia="MS Mincho" w:hAnsi="Calibri" w:cs="Times New Roman"/>
    </w:rPr>
  </w:style>
  <w:style w:type="character" w:styleId="Hyperlink">
    <w:name w:val="Hyperlink"/>
    <w:basedOn w:val="DefaultParagraphFont"/>
    <w:uiPriority w:val="99"/>
    <w:rsid w:val="00EE725B"/>
    <w:rPr>
      <w:rFonts w:cs="Times New Roman"/>
      <w:color w:val="0000FF"/>
      <w:u w:val="single"/>
    </w:rPr>
  </w:style>
  <w:style w:type="paragraph" w:styleId="BodyTextIndent2">
    <w:name w:val="Body Text Indent 2"/>
    <w:basedOn w:val="Normal"/>
    <w:link w:val="BodyTextIndent2Char"/>
    <w:uiPriority w:val="99"/>
    <w:rsid w:val="00AE0564"/>
    <w:pPr>
      <w:spacing w:after="0" w:line="240" w:lineRule="auto"/>
      <w:ind w:left="600"/>
      <w:jc w:val="both"/>
    </w:pPr>
    <w:rPr>
      <w:rFonts w:ascii="Times New Roman" w:eastAsia="Times New Roman" w:hAnsi="Times New Roman"/>
      <w:sz w:val="28"/>
      <w:szCs w:val="24"/>
      <w:lang w:val="sq-AL"/>
    </w:rPr>
  </w:style>
  <w:style w:type="character" w:customStyle="1" w:styleId="BodyTextIndent2Char">
    <w:name w:val="Body Text Indent 2 Char"/>
    <w:basedOn w:val="DefaultParagraphFont"/>
    <w:link w:val="BodyTextIndent2"/>
    <w:uiPriority w:val="99"/>
    <w:rsid w:val="00AE0564"/>
    <w:rPr>
      <w:rFonts w:ascii="Times New Roman" w:eastAsia="Times New Roman" w:hAnsi="Times New Roman" w:cs="Times New Roman"/>
      <w:sz w:val="28"/>
      <w:szCs w:val="24"/>
      <w:lang w:val="sq-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13" Type="http://schemas.openxmlformats.org/officeDocument/2006/relationships/hyperlink" Target="http://dap.gov.al/2014-03-21-12-52-44/udhezime/426-udhezim-nr-2-date-27-03-201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ap.gov.a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ap.gov.al/vende-vakante/udhezime-dokumenta/219-udhezime-dokumenta"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dap.gov.al/2014-03-21-12-52-44/udhezime/426-udhezim-nr-2-date-27-03-2015" TargetMode="External"/><Relationship Id="rId4" Type="http://schemas.openxmlformats.org/officeDocument/2006/relationships/settings" Target="settings.xml"/><Relationship Id="rId9" Type="http://schemas.openxmlformats.org/officeDocument/2006/relationships/hyperlink" Target="http://www.dap.gov.a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C098D-6FEE-4F14-8CEC-F6D64811A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Pages>
  <Words>2204</Words>
  <Characters>12564</Characters>
  <Application>Microsoft Office Word</Application>
  <DocSecurity>0</DocSecurity>
  <Lines>104</Lines>
  <Paragraphs>29</Paragraphs>
  <ScaleCrop>false</ScaleCrop>
  <Company>Grizli777</Company>
  <LinksUpToDate>false</LinksUpToDate>
  <CharactersWithSpaces>14739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2023-02-27T09:21:00Z</dcterms:created>
  <dcterms:modified xsi:type="dcterms:W3CDTF">2023-02-27T10:31:00Z</dcterms:modified>
</cp:coreProperties>
</file>